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31AC" w:rsidRDefault="00D17BB0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06CF853">
            <wp:extent cx="6847840" cy="1209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055" w:rsidRDefault="00EE1055">
      <w:pPr>
        <w:spacing w:line="240" w:lineRule="atLeast"/>
        <w:jc w:val="center"/>
        <w:rPr>
          <w:b/>
          <w:bCs/>
          <w:sz w:val="24"/>
          <w:szCs w:val="24"/>
        </w:rPr>
      </w:pPr>
    </w:p>
    <w:p w:rsidR="006931AC" w:rsidRDefault="006931AC">
      <w:pPr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БЛАНК ИСХОДНЫХ ДАННЫХ </w:t>
      </w:r>
    </w:p>
    <w:p w:rsidR="006931AC" w:rsidRDefault="008B6122">
      <w:pPr>
        <w:pStyle w:val="ac"/>
        <w:ind w:firstLine="0"/>
        <w:jc w:val="center"/>
        <w:rPr>
          <w:szCs w:val="24"/>
        </w:rPr>
      </w:pPr>
      <w:r>
        <w:rPr>
          <w:szCs w:val="24"/>
        </w:rPr>
        <w:t>д</w:t>
      </w:r>
      <w:r w:rsidR="006931AC">
        <w:rPr>
          <w:szCs w:val="24"/>
        </w:rPr>
        <w:t xml:space="preserve">ля создания системы охраны и мониторинга объектов связи </w:t>
      </w:r>
    </w:p>
    <w:p w:rsidR="006931AC" w:rsidRPr="00D17BB0" w:rsidRDefault="006931AC">
      <w:pPr>
        <w:pStyle w:val="ac"/>
        <w:ind w:firstLine="0"/>
        <w:jc w:val="center"/>
        <w:rPr>
          <w:b/>
          <w:szCs w:val="24"/>
          <w:lang w:val="en-US"/>
        </w:rPr>
      </w:pPr>
      <w:r>
        <w:rPr>
          <w:szCs w:val="24"/>
        </w:rPr>
        <w:t xml:space="preserve">на базе </w:t>
      </w:r>
      <w:r>
        <w:rPr>
          <w:b/>
          <w:szCs w:val="24"/>
        </w:rPr>
        <w:t>АПК «</w:t>
      </w:r>
      <w:r w:rsidR="00EE1055" w:rsidRPr="00463888">
        <w:rPr>
          <w:b/>
          <w:szCs w:val="24"/>
        </w:rPr>
        <w:t>Ценсор-</w:t>
      </w:r>
      <w:r>
        <w:rPr>
          <w:b/>
          <w:szCs w:val="24"/>
        </w:rPr>
        <w:t>Технотроникс»</w:t>
      </w:r>
    </w:p>
    <w:p w:rsidR="008B6122" w:rsidRDefault="008B6122">
      <w:pPr>
        <w:pStyle w:val="ac"/>
        <w:ind w:firstLine="0"/>
        <w:jc w:val="center"/>
        <w:rPr>
          <w:b/>
          <w:szCs w:val="24"/>
        </w:rPr>
      </w:pPr>
    </w:p>
    <w:p w:rsidR="006931AC" w:rsidRDefault="008B6122" w:rsidP="00EE1055">
      <w:pPr>
        <w:autoSpaceDE w:val="0"/>
        <w:spacing w:line="25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6931AC">
        <w:rPr>
          <w:b/>
          <w:bCs/>
          <w:sz w:val="24"/>
          <w:szCs w:val="24"/>
        </w:rPr>
        <w:t>редлагаем Вам организовать исходные данные следующим образом:</w:t>
      </w:r>
    </w:p>
    <w:p w:rsidR="006931AC" w:rsidRDefault="006931AC">
      <w:pPr>
        <w:numPr>
          <w:ilvl w:val="0"/>
          <w:numId w:val="3"/>
        </w:numPr>
        <w:autoSpaceDE w:val="0"/>
        <w:spacing w:line="250" w:lineRule="atLeast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Название организации _____________________________</w:t>
      </w:r>
    </w:p>
    <w:p w:rsidR="006931AC" w:rsidRDefault="006931AC">
      <w:pPr>
        <w:numPr>
          <w:ilvl w:val="0"/>
          <w:numId w:val="3"/>
        </w:numPr>
        <w:autoSpaceDE w:val="0"/>
        <w:spacing w:line="250" w:lineRule="atLeast"/>
        <w:ind w:left="3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информация об объектах:</w:t>
      </w:r>
    </w:p>
    <w:p w:rsidR="006931AC" w:rsidRDefault="006931AC">
      <w:pPr>
        <w:numPr>
          <w:ilvl w:val="0"/>
          <w:numId w:val="4"/>
        </w:numPr>
        <w:autoSpaceDE w:val="0"/>
        <w:spacing w:line="25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Тип объекта контроля (активный шкаф, телекоммуникационный блок-бокс, и др.)  -  ____ ________________________________________</w:t>
      </w:r>
    </w:p>
    <w:p w:rsidR="006931AC" w:rsidRDefault="006931AC">
      <w:pPr>
        <w:numPr>
          <w:ilvl w:val="0"/>
          <w:numId w:val="4"/>
        </w:numPr>
        <w:autoSpaceDE w:val="0"/>
        <w:spacing w:line="25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Количество </w:t>
      </w:r>
      <w:r w:rsidR="00EA0240">
        <w:rPr>
          <w:b/>
          <w:bCs/>
          <w:sz w:val="24"/>
          <w:szCs w:val="24"/>
        </w:rPr>
        <w:t>объектов -</w:t>
      </w:r>
      <w:r>
        <w:rPr>
          <w:b/>
          <w:bCs/>
          <w:sz w:val="24"/>
          <w:szCs w:val="24"/>
        </w:rPr>
        <w:t xml:space="preserve">  _____________________________</w:t>
      </w:r>
    </w:p>
    <w:p w:rsidR="006931AC" w:rsidRDefault="006931AC" w:rsidP="00A37F00">
      <w:pPr>
        <w:autoSpaceDE w:val="0"/>
        <w:spacing w:line="25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Примечание. Если </w:t>
      </w:r>
      <w:r w:rsidR="00F364E6">
        <w:rPr>
          <w:i/>
          <w:iCs/>
          <w:sz w:val="24"/>
          <w:szCs w:val="24"/>
        </w:rPr>
        <w:t xml:space="preserve">Вам </w:t>
      </w:r>
      <w:r>
        <w:rPr>
          <w:i/>
          <w:iCs/>
          <w:sz w:val="24"/>
          <w:szCs w:val="24"/>
        </w:rPr>
        <w:t>необходим</w:t>
      </w:r>
      <w:r w:rsidR="00F364E6">
        <w:rPr>
          <w:i/>
          <w:iCs/>
          <w:sz w:val="24"/>
          <w:szCs w:val="24"/>
        </w:rPr>
        <w:t xml:space="preserve"> различный</w:t>
      </w:r>
      <w:r>
        <w:rPr>
          <w:i/>
          <w:iCs/>
          <w:sz w:val="24"/>
          <w:szCs w:val="24"/>
        </w:rPr>
        <w:t xml:space="preserve"> функционал</w:t>
      </w:r>
      <w:r w:rsidR="00F364E6">
        <w:rPr>
          <w:i/>
          <w:iCs/>
          <w:sz w:val="24"/>
          <w:szCs w:val="24"/>
        </w:rPr>
        <w:t xml:space="preserve"> для того или иного</w:t>
      </w:r>
      <w:r>
        <w:rPr>
          <w:i/>
          <w:iCs/>
          <w:sz w:val="24"/>
          <w:szCs w:val="24"/>
        </w:rPr>
        <w:t xml:space="preserve"> объекта</w:t>
      </w:r>
      <w:r w:rsidR="00F364E6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просим на каждую группу объектов заполнить отдельный бланк.</w:t>
      </w:r>
    </w:p>
    <w:p w:rsidR="00E1510C" w:rsidRPr="00B04FEF" w:rsidRDefault="006931AC" w:rsidP="00B04FEF">
      <w:pPr>
        <w:autoSpaceDE w:val="0"/>
        <w:spacing w:line="250" w:lineRule="atLeast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Выберите нео</w:t>
      </w:r>
      <w:r w:rsidR="00B04FEF">
        <w:rPr>
          <w:b/>
          <w:bCs/>
          <w:sz w:val="24"/>
          <w:szCs w:val="24"/>
        </w:rPr>
        <w:t>бходимый на объекте функционал: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8F4512" w:rsidTr="00CE0899">
        <w:trPr>
          <w:trHeight w:val="280"/>
        </w:trPr>
        <w:tc>
          <w:tcPr>
            <w:tcW w:w="5245" w:type="dxa"/>
          </w:tcPr>
          <w:p w:rsidR="008F4512" w:rsidRDefault="008F4512" w:rsidP="000526D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5387" w:type="dxa"/>
          </w:tcPr>
          <w:p w:rsidR="008F4512" w:rsidRDefault="008F4512" w:rsidP="000526D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Необходимый функционал</w:t>
            </w:r>
          </w:p>
        </w:tc>
      </w:tr>
      <w:tr w:rsidR="008F4512" w:rsidTr="00CE0899">
        <w:trPr>
          <w:trHeight w:val="231"/>
        </w:trPr>
        <w:tc>
          <w:tcPr>
            <w:tcW w:w="5245" w:type="dxa"/>
          </w:tcPr>
          <w:p w:rsidR="008F4512" w:rsidRPr="00356460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3.1. Контроль температуры     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276"/>
        </w:trPr>
        <w:tc>
          <w:tcPr>
            <w:tcW w:w="5245" w:type="dxa"/>
          </w:tcPr>
          <w:p w:rsidR="008F4512" w:rsidRPr="00356460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3.2. Контроль протечки           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253"/>
        </w:trPr>
        <w:tc>
          <w:tcPr>
            <w:tcW w:w="5245" w:type="dxa"/>
          </w:tcPr>
          <w:p w:rsidR="008F4512" w:rsidRPr="00E1510C" w:rsidRDefault="008F4512" w:rsidP="000526D1">
            <w:pPr>
              <w:autoSpaceDE w:val="0"/>
              <w:spacing w:line="25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 Контроль удара (вибрации)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256"/>
        </w:trPr>
        <w:tc>
          <w:tcPr>
            <w:tcW w:w="5245" w:type="dxa"/>
          </w:tcPr>
          <w:p w:rsidR="008F4512" w:rsidRPr="00356460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Контроль вскрытия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371"/>
        </w:trPr>
        <w:tc>
          <w:tcPr>
            <w:tcW w:w="5245" w:type="dxa"/>
          </w:tcPr>
          <w:p w:rsidR="008F4512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Авторизация лица, вскрывшего объект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358"/>
        </w:trPr>
        <w:tc>
          <w:tcPr>
            <w:tcW w:w="5245" w:type="dxa"/>
          </w:tcPr>
          <w:p w:rsidR="008F4512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Контроль пожара</w:t>
            </w:r>
          </w:p>
          <w:p w:rsidR="00F56086" w:rsidRDefault="00F56086" w:rsidP="00F5608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датчика___________________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420"/>
        </w:trPr>
        <w:tc>
          <w:tcPr>
            <w:tcW w:w="5245" w:type="dxa"/>
          </w:tcPr>
          <w:p w:rsidR="008F4512" w:rsidRPr="00356460" w:rsidRDefault="008F4512" w:rsidP="000526D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Контроль влажности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420"/>
        </w:trPr>
        <w:tc>
          <w:tcPr>
            <w:tcW w:w="5245" w:type="dxa"/>
          </w:tcPr>
          <w:p w:rsidR="008F4512" w:rsidRPr="00356460" w:rsidRDefault="009458B1" w:rsidP="009458B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Подключение импульсного </w:t>
            </w:r>
            <w:r w:rsidR="00E43315">
              <w:rPr>
                <w:sz w:val="24"/>
                <w:szCs w:val="24"/>
              </w:rPr>
              <w:t>прибора</w:t>
            </w:r>
            <w:r w:rsidR="008F4512">
              <w:rPr>
                <w:sz w:val="24"/>
                <w:szCs w:val="24"/>
              </w:rPr>
              <w:t xml:space="preserve"> учета ресурсов (электроэнергия, вода и т.д.)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E43315" w:rsidRPr="00356460" w:rsidTr="00CE0899">
        <w:trPr>
          <w:trHeight w:val="420"/>
        </w:trPr>
        <w:tc>
          <w:tcPr>
            <w:tcW w:w="5245" w:type="dxa"/>
          </w:tcPr>
          <w:p w:rsidR="00E43315" w:rsidRPr="00CE0899" w:rsidRDefault="00E43315" w:rsidP="00E4331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43315">
              <w:rPr>
                <w:sz w:val="24"/>
                <w:szCs w:val="24"/>
              </w:rPr>
              <w:t>9</w:t>
            </w:r>
            <w:r w:rsidR="00CE0899">
              <w:rPr>
                <w:sz w:val="24"/>
                <w:szCs w:val="24"/>
              </w:rPr>
              <w:t xml:space="preserve"> Подключение интерфейсного (</w:t>
            </w:r>
            <w:r w:rsidR="00CE0899">
              <w:rPr>
                <w:sz w:val="24"/>
                <w:szCs w:val="24"/>
                <w:lang w:val="en-US"/>
              </w:rPr>
              <w:t>RS</w:t>
            </w:r>
            <w:r w:rsidR="00CE0899" w:rsidRPr="00CE0899">
              <w:rPr>
                <w:sz w:val="24"/>
                <w:szCs w:val="24"/>
              </w:rPr>
              <w:t>-232</w:t>
            </w:r>
            <w:r w:rsidR="00CE0899">
              <w:rPr>
                <w:sz w:val="24"/>
                <w:szCs w:val="24"/>
              </w:rPr>
              <w:t>/</w:t>
            </w:r>
            <w:r w:rsidR="00CE0899">
              <w:rPr>
                <w:sz w:val="24"/>
                <w:szCs w:val="24"/>
                <w:lang w:val="en-US"/>
              </w:rPr>
              <w:t>RS</w:t>
            </w:r>
            <w:r w:rsidR="00CE0899" w:rsidRPr="00CE0899">
              <w:rPr>
                <w:sz w:val="24"/>
                <w:szCs w:val="24"/>
              </w:rPr>
              <w:t>-485</w:t>
            </w:r>
            <w:r w:rsidR="00CE089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прибора</w:t>
            </w:r>
            <w:r w:rsidR="00CE0899">
              <w:rPr>
                <w:sz w:val="24"/>
                <w:szCs w:val="24"/>
              </w:rPr>
              <w:t xml:space="preserve"> учета ресурсов (эл/энергия, тепло)</w:t>
            </w:r>
          </w:p>
        </w:tc>
        <w:tc>
          <w:tcPr>
            <w:tcW w:w="5387" w:type="dxa"/>
          </w:tcPr>
          <w:p w:rsidR="00E43315" w:rsidRPr="00356460" w:rsidRDefault="00E43315" w:rsidP="00E43315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rPr>
          <w:trHeight w:val="420"/>
        </w:trPr>
        <w:tc>
          <w:tcPr>
            <w:tcW w:w="5245" w:type="dxa"/>
          </w:tcPr>
          <w:p w:rsidR="008F4512" w:rsidRPr="00356460" w:rsidRDefault="006500E6" w:rsidP="006500E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9</w:t>
            </w:r>
            <w:r w:rsidR="008F4512">
              <w:rPr>
                <w:sz w:val="24"/>
                <w:szCs w:val="24"/>
              </w:rPr>
              <w:t xml:space="preserve"> Видео</w:t>
            </w:r>
            <w:r w:rsidR="009458B1">
              <w:rPr>
                <w:sz w:val="24"/>
                <w:szCs w:val="24"/>
              </w:rPr>
              <w:t>наблюдение</w:t>
            </w:r>
          </w:p>
        </w:tc>
        <w:tc>
          <w:tcPr>
            <w:tcW w:w="5387" w:type="dxa"/>
          </w:tcPr>
          <w:p w:rsidR="008F4512" w:rsidRPr="00356460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8F4512" w:rsidTr="00CE0899">
        <w:tc>
          <w:tcPr>
            <w:tcW w:w="5245" w:type="dxa"/>
          </w:tcPr>
          <w:p w:rsidR="008F4512" w:rsidRDefault="008F4512" w:rsidP="006500E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6500E6" w:rsidRPr="00CE08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 Управление электронагревателем и кондиционером (</w:t>
            </w:r>
            <w:r w:rsidR="00CE0899">
              <w:rPr>
                <w:sz w:val="24"/>
                <w:szCs w:val="24"/>
              </w:rPr>
              <w:t>регуляция температуры</w:t>
            </w:r>
            <w:r w:rsidR="004B2141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8F4512" w:rsidRDefault="008F4512" w:rsidP="000526D1">
            <w:pPr>
              <w:snapToGrid w:val="0"/>
              <w:jc w:val="center"/>
              <w:rPr>
                <w:sz w:val="24"/>
                <w:szCs w:val="24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  <w:tr w:rsidR="00F56086" w:rsidTr="00CE0899">
        <w:tc>
          <w:tcPr>
            <w:tcW w:w="5245" w:type="dxa"/>
          </w:tcPr>
          <w:p w:rsidR="00F56086" w:rsidRDefault="00F56086" w:rsidP="006500E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6500E6" w:rsidRPr="006500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Подключение дополнительных датчиков с выходами типа «Сухой контакт»</w:t>
            </w:r>
          </w:p>
        </w:tc>
        <w:tc>
          <w:tcPr>
            <w:tcW w:w="5387" w:type="dxa"/>
          </w:tcPr>
          <w:p w:rsidR="00F56086" w:rsidRPr="00025C0C" w:rsidRDefault="00F56086" w:rsidP="000526D1">
            <w:pPr>
              <w:snapToGrid w:val="0"/>
              <w:jc w:val="center"/>
              <w:rPr>
                <w:bCs/>
                <w:sz w:val="40"/>
                <w:szCs w:val="40"/>
              </w:rPr>
            </w:pP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Да           </w:t>
            </w:r>
            <w:r w:rsidRPr="00025C0C">
              <w:rPr>
                <w:bCs/>
                <w:sz w:val="40"/>
                <w:szCs w:val="40"/>
              </w:rPr>
              <w:t>□</w:t>
            </w:r>
            <w:r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24"/>
                <w:szCs w:val="24"/>
              </w:rPr>
              <w:t>Нет          Количество точек _____</w:t>
            </w:r>
          </w:p>
        </w:tc>
      </w:tr>
    </w:tbl>
    <w:p w:rsidR="008F4512" w:rsidRDefault="008F4512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025C0C" w:rsidRPr="008F4512" w:rsidRDefault="00025C0C">
      <w:pPr>
        <w:autoSpaceDE w:val="0"/>
        <w:spacing w:line="250" w:lineRule="atLeast"/>
        <w:ind w:left="360"/>
        <w:rPr>
          <w:sz w:val="24"/>
          <w:szCs w:val="24"/>
        </w:rPr>
      </w:pPr>
      <w:r w:rsidRPr="008F4512">
        <w:rPr>
          <w:bCs/>
          <w:sz w:val="24"/>
          <w:szCs w:val="24"/>
        </w:rPr>
        <w:t>3.</w:t>
      </w:r>
      <w:r w:rsidR="008F4512" w:rsidRPr="008F4512">
        <w:rPr>
          <w:bCs/>
          <w:sz w:val="24"/>
          <w:szCs w:val="24"/>
        </w:rPr>
        <w:t>1</w:t>
      </w:r>
      <w:r w:rsidR="006500E6">
        <w:rPr>
          <w:bCs/>
          <w:sz w:val="24"/>
          <w:szCs w:val="24"/>
          <w:lang w:val="en-US"/>
        </w:rPr>
        <w:t>2</w:t>
      </w:r>
      <w:r w:rsidRPr="008F4512">
        <w:rPr>
          <w:b/>
          <w:bCs/>
          <w:sz w:val="24"/>
          <w:szCs w:val="24"/>
        </w:rPr>
        <w:t xml:space="preserve">. </w:t>
      </w:r>
      <w:r w:rsidR="009458B1">
        <w:rPr>
          <w:sz w:val="24"/>
          <w:szCs w:val="24"/>
        </w:rPr>
        <w:t>Канал</w:t>
      </w:r>
      <w:r w:rsidRPr="008F4512">
        <w:rPr>
          <w:sz w:val="24"/>
          <w:szCs w:val="24"/>
        </w:rPr>
        <w:t xml:space="preserve"> связи с центром:</w:t>
      </w:r>
    </w:p>
    <w:p w:rsidR="00025C0C" w:rsidRP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Ethernet</w:t>
      </w:r>
    </w:p>
    <w:p w:rsidR="00025C0C" w:rsidRPr="00B04FEF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 w:rsidR="00B04FEF">
        <w:rPr>
          <w:bCs/>
          <w:sz w:val="24"/>
          <w:szCs w:val="24"/>
          <w:lang w:val="en-US"/>
        </w:rPr>
        <w:t>Wi</w:t>
      </w:r>
      <w:r w:rsidR="00B04FEF" w:rsidRPr="00B04FEF">
        <w:rPr>
          <w:bCs/>
          <w:sz w:val="24"/>
          <w:szCs w:val="24"/>
        </w:rPr>
        <w:t>-</w:t>
      </w:r>
      <w:r w:rsidR="00B04FEF">
        <w:rPr>
          <w:bCs/>
          <w:sz w:val="24"/>
          <w:szCs w:val="24"/>
          <w:lang w:val="en-US"/>
        </w:rPr>
        <w:t>Fi</w:t>
      </w:r>
    </w:p>
    <w:p w:rsidR="00B04FEF" w:rsidRDefault="00B04FEF" w:rsidP="00B04FEF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Оптоволокно</w:t>
      </w:r>
    </w:p>
    <w:p w:rsidR="00B04FEF" w:rsidRDefault="00B04FEF" w:rsidP="00B04FEF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  <w:lang w:val="en-US"/>
        </w:rPr>
        <w:t>ADSL</w:t>
      </w:r>
    </w:p>
    <w:p w:rsidR="00B04FEF" w:rsidRPr="00B04FEF" w:rsidRDefault="00B04FEF" w:rsidP="00B04FEF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  <w:lang w:val="en-US"/>
        </w:rPr>
        <w:t>GSM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Другое ____________________</w:t>
      </w:r>
    </w:p>
    <w:p w:rsidR="00025C0C" w:rsidRDefault="009458B1" w:rsidP="00B04FEF">
      <w:pPr>
        <w:autoSpaceDE w:val="0"/>
        <w:spacing w:line="25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025C0C">
        <w:rPr>
          <w:bCs/>
          <w:sz w:val="24"/>
          <w:szCs w:val="24"/>
        </w:rPr>
        <w:lastRenderedPageBreak/>
        <w:t>3.</w:t>
      </w:r>
      <w:r>
        <w:rPr>
          <w:bCs/>
          <w:sz w:val="24"/>
          <w:szCs w:val="24"/>
        </w:rPr>
        <w:t>1</w:t>
      </w:r>
      <w:r w:rsidR="006500E6" w:rsidRPr="00B04FEF">
        <w:rPr>
          <w:bCs/>
          <w:sz w:val="24"/>
          <w:szCs w:val="24"/>
        </w:rPr>
        <w:t>3</w:t>
      </w:r>
      <w:r w:rsidR="00025C0C">
        <w:rPr>
          <w:bCs/>
          <w:sz w:val="24"/>
          <w:szCs w:val="24"/>
        </w:rPr>
        <w:t>. Питание контроллера</w:t>
      </w:r>
      <w:r w:rsidR="00F56086" w:rsidRPr="00F56086">
        <w:rPr>
          <w:bCs/>
          <w:sz w:val="24"/>
          <w:szCs w:val="24"/>
        </w:rPr>
        <w:t xml:space="preserve"> (доступное на </w:t>
      </w:r>
      <w:r w:rsidR="00F56086">
        <w:rPr>
          <w:bCs/>
          <w:sz w:val="24"/>
          <w:szCs w:val="24"/>
        </w:rPr>
        <w:t>объекте питание)</w:t>
      </w:r>
      <w:r w:rsidR="00025C0C">
        <w:rPr>
          <w:bCs/>
          <w:sz w:val="24"/>
          <w:szCs w:val="24"/>
        </w:rPr>
        <w:t>: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9В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12В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15В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48В..60В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220В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Другое ______________</w:t>
      </w:r>
    </w:p>
    <w:p w:rsidR="008F4512" w:rsidRDefault="008F4512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9458B1">
        <w:rPr>
          <w:bCs/>
          <w:sz w:val="24"/>
          <w:szCs w:val="24"/>
        </w:rPr>
        <w:t>1</w:t>
      </w:r>
      <w:r w:rsidR="006500E6" w:rsidRPr="00D17BB0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Напряжение на объекте</w:t>
      </w:r>
      <w:r w:rsidR="00C77F34">
        <w:rPr>
          <w:bCs/>
          <w:sz w:val="24"/>
          <w:szCs w:val="24"/>
        </w:rPr>
        <w:t>: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Однофазное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Трехфазное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Другое ______________</w:t>
      </w:r>
    </w:p>
    <w:p w:rsidR="008F4512" w:rsidRDefault="008F4512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9458B1">
        <w:rPr>
          <w:bCs/>
          <w:sz w:val="24"/>
          <w:szCs w:val="24"/>
        </w:rPr>
        <w:t>1</w:t>
      </w:r>
      <w:r w:rsidR="006500E6" w:rsidRPr="00D17BB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Вариант контроля напряжения</w:t>
      </w:r>
      <w:r w:rsidR="00C77F34">
        <w:rPr>
          <w:bCs/>
          <w:sz w:val="24"/>
          <w:szCs w:val="24"/>
        </w:rPr>
        <w:t>: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С измерением напряжения</w:t>
      </w:r>
    </w:p>
    <w:p w:rsid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Только с определением наличия/отсутствия напряжения</w:t>
      </w:r>
    </w:p>
    <w:p w:rsidR="004D0F2C" w:rsidRDefault="004D0F2C" w:rsidP="004D0F2C">
      <w:pPr>
        <w:autoSpaceDE w:val="0"/>
        <w:spacing w:line="250" w:lineRule="atLeast"/>
        <w:ind w:left="360"/>
        <w:rPr>
          <w:bCs/>
          <w:sz w:val="24"/>
          <w:szCs w:val="24"/>
        </w:rPr>
      </w:pPr>
      <w:r w:rsidRPr="00025C0C">
        <w:rPr>
          <w:bCs/>
          <w:sz w:val="40"/>
          <w:szCs w:val="40"/>
        </w:rPr>
        <w:t>□</w:t>
      </w:r>
      <w:r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Контроль напряжения не требуется</w:t>
      </w:r>
    </w:p>
    <w:p w:rsidR="008F4512" w:rsidRDefault="008F4512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8F4512" w:rsidRDefault="009458B1">
      <w:pPr>
        <w:autoSpaceDE w:val="0"/>
        <w:spacing w:line="25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6500E6" w:rsidRPr="00D17BB0">
        <w:rPr>
          <w:bCs/>
          <w:sz w:val="24"/>
          <w:szCs w:val="24"/>
        </w:rPr>
        <w:t>6</w:t>
      </w:r>
      <w:r w:rsidR="008F4512">
        <w:rPr>
          <w:bCs/>
          <w:sz w:val="24"/>
          <w:szCs w:val="24"/>
        </w:rPr>
        <w:t>. Передача данных от внешнего интеллектуального оборудования</w:t>
      </w:r>
      <w:r w:rsidR="00C77F34">
        <w:rPr>
          <w:bCs/>
          <w:sz w:val="24"/>
          <w:szCs w:val="24"/>
        </w:rPr>
        <w:t>: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 оборудования </w:t>
      </w:r>
      <w:r w:rsidRPr="008F4512">
        <w:rPr>
          <w:bCs/>
          <w:sz w:val="40"/>
          <w:szCs w:val="40"/>
        </w:rPr>
        <w:t>___________________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Марка оборудования </w:t>
      </w:r>
      <w:r w:rsidR="00166302">
        <w:rPr>
          <w:bCs/>
          <w:sz w:val="24"/>
          <w:szCs w:val="24"/>
        </w:rPr>
        <w:t>и производитель</w:t>
      </w:r>
      <w:r w:rsidRPr="008F4512">
        <w:rPr>
          <w:bCs/>
          <w:sz w:val="40"/>
          <w:szCs w:val="40"/>
        </w:rPr>
        <w:t>__________________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Модель оборудования </w:t>
      </w:r>
      <w:r w:rsidRPr="008F4512">
        <w:rPr>
          <w:bCs/>
          <w:sz w:val="40"/>
          <w:szCs w:val="40"/>
        </w:rPr>
        <w:t>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Количество </w:t>
      </w:r>
      <w:r w:rsidRPr="008F4512">
        <w:rPr>
          <w:bCs/>
          <w:sz w:val="40"/>
          <w:szCs w:val="40"/>
        </w:rPr>
        <w:t>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 оборудования </w:t>
      </w:r>
      <w:r w:rsidRPr="008F4512">
        <w:rPr>
          <w:bCs/>
          <w:sz w:val="40"/>
          <w:szCs w:val="40"/>
        </w:rPr>
        <w:t>___________________</w:t>
      </w:r>
    </w:p>
    <w:p w:rsidR="00166302" w:rsidRDefault="0016630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Марка оборудования и производитель</w:t>
      </w:r>
      <w:r w:rsidRPr="008F4512">
        <w:rPr>
          <w:bCs/>
          <w:sz w:val="40"/>
          <w:szCs w:val="40"/>
        </w:rPr>
        <w:t>__________________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Модель оборудования </w:t>
      </w:r>
      <w:r w:rsidRPr="008F4512">
        <w:rPr>
          <w:bCs/>
          <w:sz w:val="40"/>
          <w:szCs w:val="40"/>
        </w:rPr>
        <w:t>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Количество </w:t>
      </w:r>
      <w:r w:rsidRPr="008F4512">
        <w:rPr>
          <w:bCs/>
          <w:sz w:val="40"/>
          <w:szCs w:val="40"/>
        </w:rPr>
        <w:t>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 оборудования </w:t>
      </w:r>
      <w:r w:rsidRPr="008F4512">
        <w:rPr>
          <w:bCs/>
          <w:sz w:val="40"/>
          <w:szCs w:val="40"/>
        </w:rPr>
        <w:t>___________________</w:t>
      </w:r>
    </w:p>
    <w:p w:rsidR="00166302" w:rsidRDefault="0016630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Марка оборудования и производитель</w:t>
      </w:r>
      <w:r w:rsidRPr="008F4512">
        <w:rPr>
          <w:bCs/>
          <w:sz w:val="40"/>
          <w:szCs w:val="40"/>
        </w:rPr>
        <w:t>__________________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Модель оборудования </w:t>
      </w:r>
      <w:r w:rsidRPr="008F4512">
        <w:rPr>
          <w:bCs/>
          <w:sz w:val="40"/>
          <w:szCs w:val="40"/>
        </w:rPr>
        <w:t>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Количество </w:t>
      </w:r>
      <w:r w:rsidRPr="008F4512">
        <w:rPr>
          <w:bCs/>
          <w:sz w:val="40"/>
          <w:szCs w:val="40"/>
        </w:rPr>
        <w:t>____</w:t>
      </w:r>
    </w:p>
    <w:p w:rsidR="008F4512" w:rsidRDefault="008F4512">
      <w:pPr>
        <w:autoSpaceDE w:val="0"/>
        <w:spacing w:line="250" w:lineRule="atLeast"/>
        <w:ind w:left="360"/>
        <w:rPr>
          <w:bCs/>
          <w:sz w:val="40"/>
          <w:szCs w:val="40"/>
        </w:rPr>
      </w:pPr>
    </w:p>
    <w:p w:rsidR="0035261D" w:rsidRDefault="0035261D">
      <w:pPr>
        <w:autoSpaceDE w:val="0"/>
        <w:spacing w:line="250" w:lineRule="atLeast"/>
        <w:ind w:left="360"/>
        <w:rPr>
          <w:bCs/>
          <w:sz w:val="40"/>
          <w:szCs w:val="40"/>
        </w:rPr>
      </w:pPr>
    </w:p>
    <w:p w:rsidR="008F4512" w:rsidRPr="00C77F34" w:rsidRDefault="009458B1">
      <w:pPr>
        <w:autoSpaceDE w:val="0"/>
        <w:spacing w:line="25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6500E6" w:rsidRPr="00D17BB0">
        <w:rPr>
          <w:bCs/>
          <w:sz w:val="24"/>
          <w:szCs w:val="24"/>
        </w:rPr>
        <w:t>7</w:t>
      </w:r>
      <w:r w:rsidR="008F4512">
        <w:rPr>
          <w:bCs/>
          <w:sz w:val="24"/>
          <w:szCs w:val="24"/>
        </w:rPr>
        <w:t>. Перезапуск внешнего каналообразующего оборудования</w:t>
      </w:r>
      <w:r>
        <w:rPr>
          <w:bCs/>
          <w:sz w:val="24"/>
          <w:szCs w:val="24"/>
        </w:rPr>
        <w:t xml:space="preserve"> сети </w:t>
      </w:r>
      <w:r>
        <w:rPr>
          <w:bCs/>
          <w:sz w:val="24"/>
          <w:szCs w:val="24"/>
          <w:lang w:val="en-US"/>
        </w:rPr>
        <w:t>Ethernet</w:t>
      </w:r>
      <w:r w:rsidR="00C77F34">
        <w:rPr>
          <w:bCs/>
          <w:sz w:val="24"/>
          <w:szCs w:val="24"/>
        </w:rPr>
        <w:t>: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 оборудования </w:t>
      </w:r>
      <w:r w:rsidRPr="008F4512">
        <w:rPr>
          <w:bCs/>
          <w:sz w:val="40"/>
          <w:szCs w:val="40"/>
        </w:rPr>
        <w:t>___________________</w:t>
      </w:r>
    </w:p>
    <w:p w:rsidR="00166302" w:rsidRDefault="0016630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Марка оборудования и производитель</w:t>
      </w:r>
      <w:r w:rsidRPr="008F4512">
        <w:rPr>
          <w:bCs/>
          <w:sz w:val="40"/>
          <w:szCs w:val="40"/>
        </w:rPr>
        <w:t>__________________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Модель оборудования </w:t>
      </w:r>
      <w:r w:rsidRPr="008F4512">
        <w:rPr>
          <w:bCs/>
          <w:sz w:val="40"/>
          <w:szCs w:val="40"/>
        </w:rPr>
        <w:t>_________________</w:t>
      </w:r>
    </w:p>
    <w:p w:rsidR="00166302" w:rsidRPr="00166302" w:rsidRDefault="00166302" w:rsidP="009458B1">
      <w:pPr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Ток потребления </w:t>
      </w:r>
      <w:r w:rsidRPr="008F4512">
        <w:rPr>
          <w:bCs/>
          <w:sz w:val="40"/>
          <w:szCs w:val="40"/>
        </w:rPr>
        <w:t>_________________</w:t>
      </w:r>
      <w:r>
        <w:rPr>
          <w:bCs/>
          <w:sz w:val="40"/>
          <w:szCs w:val="40"/>
        </w:rPr>
        <w:t>__</w:t>
      </w:r>
    </w:p>
    <w:p w:rsidR="008F4512" w:rsidRDefault="008F4512" w:rsidP="009458B1">
      <w:pPr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Количество </w:t>
      </w:r>
      <w:r w:rsidRPr="008F4512">
        <w:rPr>
          <w:bCs/>
          <w:sz w:val="40"/>
          <w:szCs w:val="40"/>
        </w:rPr>
        <w:t>____</w:t>
      </w:r>
    </w:p>
    <w:p w:rsidR="00166302" w:rsidRDefault="00166302" w:rsidP="008F4512">
      <w:pPr>
        <w:autoSpaceDE w:val="0"/>
        <w:spacing w:line="250" w:lineRule="atLeast"/>
        <w:ind w:left="360"/>
        <w:rPr>
          <w:bCs/>
          <w:sz w:val="40"/>
          <w:szCs w:val="40"/>
        </w:rPr>
      </w:pPr>
    </w:p>
    <w:p w:rsidR="008F4512" w:rsidRDefault="009458B1" w:rsidP="008F4512">
      <w:pPr>
        <w:autoSpaceDE w:val="0"/>
        <w:spacing w:line="250" w:lineRule="atLea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3.1</w:t>
      </w:r>
      <w:r w:rsidR="006500E6" w:rsidRPr="00D17BB0">
        <w:rPr>
          <w:bCs/>
          <w:sz w:val="24"/>
          <w:szCs w:val="24"/>
        </w:rPr>
        <w:t>8</w:t>
      </w:r>
      <w:r w:rsidR="008F4512" w:rsidRPr="008F4512">
        <w:rPr>
          <w:bCs/>
          <w:sz w:val="24"/>
          <w:szCs w:val="24"/>
        </w:rPr>
        <w:t xml:space="preserve">. </w:t>
      </w:r>
      <w:r w:rsidR="008F4512">
        <w:rPr>
          <w:bCs/>
          <w:sz w:val="24"/>
          <w:szCs w:val="24"/>
        </w:rPr>
        <w:t>Управление оборудованием на объекте</w:t>
      </w:r>
      <w:r w:rsidR="00C77F34">
        <w:rPr>
          <w:bCs/>
          <w:sz w:val="24"/>
          <w:szCs w:val="24"/>
        </w:rPr>
        <w:t>:</w:t>
      </w:r>
    </w:p>
    <w:p w:rsidR="008F4512" w:rsidRDefault="008F451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Тип оборудования </w:t>
      </w:r>
      <w:r w:rsidRPr="008F4512">
        <w:rPr>
          <w:bCs/>
          <w:sz w:val="40"/>
          <w:szCs w:val="40"/>
        </w:rPr>
        <w:t>___________________</w:t>
      </w:r>
    </w:p>
    <w:p w:rsidR="00166302" w:rsidRDefault="0016630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Марка оборудования и производитель</w:t>
      </w:r>
      <w:r w:rsidRPr="008F4512">
        <w:rPr>
          <w:bCs/>
          <w:sz w:val="40"/>
          <w:szCs w:val="40"/>
        </w:rPr>
        <w:t>__________________</w:t>
      </w:r>
    </w:p>
    <w:p w:rsidR="008F4512" w:rsidRDefault="008F451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Модель оборудования </w:t>
      </w:r>
      <w:r w:rsidRPr="008F4512">
        <w:rPr>
          <w:bCs/>
          <w:sz w:val="40"/>
          <w:szCs w:val="40"/>
        </w:rPr>
        <w:t>_________________</w:t>
      </w:r>
    </w:p>
    <w:p w:rsidR="00166302" w:rsidRPr="00166302" w:rsidRDefault="0016630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Ток потребления </w:t>
      </w:r>
      <w:r w:rsidRPr="008F4512">
        <w:rPr>
          <w:bCs/>
          <w:sz w:val="40"/>
          <w:szCs w:val="40"/>
        </w:rPr>
        <w:t>_________________</w:t>
      </w:r>
      <w:r>
        <w:rPr>
          <w:bCs/>
          <w:sz w:val="40"/>
          <w:szCs w:val="40"/>
        </w:rPr>
        <w:t>__</w:t>
      </w:r>
    </w:p>
    <w:p w:rsidR="00166302" w:rsidRPr="000D76F9" w:rsidRDefault="0016630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Прочие характеристики оборудования </w:t>
      </w:r>
      <w:r>
        <w:rPr>
          <w:bCs/>
          <w:sz w:val="40"/>
          <w:szCs w:val="40"/>
        </w:rPr>
        <w:t>_____________</w:t>
      </w:r>
    </w:p>
    <w:p w:rsidR="008F4512" w:rsidRPr="00166302" w:rsidRDefault="008F451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40"/>
          <w:szCs w:val="40"/>
        </w:rPr>
      </w:pPr>
      <w:r>
        <w:rPr>
          <w:bCs/>
          <w:sz w:val="24"/>
          <w:szCs w:val="24"/>
        </w:rPr>
        <w:t xml:space="preserve">Количество </w:t>
      </w:r>
      <w:r w:rsidRPr="008F4512">
        <w:rPr>
          <w:bCs/>
          <w:sz w:val="40"/>
          <w:szCs w:val="40"/>
        </w:rPr>
        <w:t>____</w:t>
      </w:r>
    </w:p>
    <w:p w:rsidR="008F4512" w:rsidRDefault="008F4512" w:rsidP="009458B1">
      <w:pPr>
        <w:tabs>
          <w:tab w:val="left" w:pos="851"/>
        </w:tabs>
        <w:autoSpaceDE w:val="0"/>
        <w:spacing w:line="250" w:lineRule="atLeast"/>
        <w:ind w:left="851"/>
        <w:rPr>
          <w:bCs/>
          <w:sz w:val="24"/>
          <w:szCs w:val="24"/>
        </w:rPr>
      </w:pPr>
    </w:p>
    <w:p w:rsidR="00944DF1" w:rsidRDefault="00944DF1" w:rsidP="00944DF1">
      <w:pPr>
        <w:tabs>
          <w:tab w:val="left" w:pos="851"/>
        </w:tabs>
        <w:autoSpaceDE w:val="0"/>
        <w:spacing w:line="250" w:lineRule="atLeast"/>
        <w:ind w:left="284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500E6" w:rsidRPr="006500E6">
        <w:rPr>
          <w:bCs/>
          <w:sz w:val="24"/>
          <w:szCs w:val="24"/>
        </w:rPr>
        <w:t>19</w:t>
      </w:r>
      <w:r w:rsidR="006500E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Контроль АКБ</w:t>
      </w:r>
    </w:p>
    <w:p w:rsidR="00944DF1" w:rsidRDefault="00944DF1" w:rsidP="00944DF1">
      <w:pPr>
        <w:tabs>
          <w:tab w:val="left" w:pos="851"/>
        </w:tabs>
        <w:autoSpaceDE w:val="0"/>
        <w:spacing w:line="250" w:lineRule="atLeast"/>
        <w:ind w:left="284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Напряжение блока батарей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48В  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>60</w:t>
      </w:r>
      <w:r w:rsidR="00EA0240" w:rsidRPr="00244395">
        <w:rPr>
          <w:bCs/>
          <w:sz w:val="24"/>
          <w:szCs w:val="24"/>
        </w:rPr>
        <w:t>В</w:t>
      </w:r>
      <w:r w:rsidR="00EA0240">
        <w:rPr>
          <w:bCs/>
          <w:sz w:val="24"/>
          <w:szCs w:val="24"/>
        </w:rPr>
        <w:t xml:space="preserve"> □</w:t>
      </w:r>
      <w:r w:rsidRPr="00244395">
        <w:rPr>
          <w:bCs/>
          <w:sz w:val="40"/>
          <w:szCs w:val="40"/>
        </w:rPr>
        <w:t xml:space="preserve"> </w:t>
      </w:r>
      <w:r>
        <w:rPr>
          <w:bCs/>
          <w:sz w:val="24"/>
          <w:szCs w:val="24"/>
        </w:rPr>
        <w:t>Другое ___________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веток батарей 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1 ветка  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2 ветки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3 ветки  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>Другое ___________</w:t>
      </w:r>
    </w:p>
    <w:p w:rsidR="00944DF1" w:rsidRDefault="00944DF1" w:rsidP="00944DF1">
      <w:pPr>
        <w:tabs>
          <w:tab w:val="left" w:pos="851"/>
        </w:tabs>
        <w:autoSpaceDE w:val="0"/>
        <w:spacing w:line="250" w:lineRule="atLeast"/>
        <w:ind w:left="284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Напряжение каждой банки 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 w:rsidRPr="00244395">
        <w:rPr>
          <w:bCs/>
          <w:sz w:val="40"/>
          <w:szCs w:val="40"/>
        </w:rPr>
        <w:t>□</w:t>
      </w:r>
      <w:r>
        <w:rPr>
          <w:bCs/>
          <w:sz w:val="24"/>
          <w:szCs w:val="24"/>
        </w:rPr>
        <w:t xml:space="preserve"> 2В  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6В    </w:t>
      </w: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12В     </w:t>
      </w:r>
    </w:p>
    <w:p w:rsidR="00944DF1" w:rsidRDefault="00944DF1" w:rsidP="00944DF1">
      <w:pPr>
        <w:tabs>
          <w:tab w:val="left" w:pos="851"/>
        </w:tabs>
        <w:autoSpaceDE w:val="0"/>
        <w:spacing w:line="250" w:lineRule="atLeast"/>
        <w:ind w:left="284"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тока заряда/разряда АКБ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 w:rsidRPr="00244395">
        <w:rPr>
          <w:bCs/>
          <w:sz w:val="40"/>
          <w:szCs w:val="40"/>
        </w:rPr>
        <w:t>□</w:t>
      </w:r>
      <w:r>
        <w:rPr>
          <w:bCs/>
          <w:sz w:val="24"/>
          <w:szCs w:val="24"/>
        </w:rPr>
        <w:t xml:space="preserve"> На каждой ветке     </w:t>
      </w:r>
    </w:p>
    <w:p w:rsidR="00944DF1" w:rsidRDefault="00944DF1" w:rsidP="00944DF1">
      <w:pPr>
        <w:autoSpaceDE w:val="0"/>
        <w:spacing w:line="250" w:lineRule="atLeast"/>
        <w:ind w:left="284" w:right="-1"/>
        <w:rPr>
          <w:bCs/>
          <w:sz w:val="24"/>
          <w:szCs w:val="24"/>
        </w:rPr>
      </w:pPr>
      <w:r w:rsidRPr="00244395">
        <w:rPr>
          <w:bCs/>
          <w:sz w:val="40"/>
          <w:szCs w:val="40"/>
        </w:rPr>
        <w:t xml:space="preserve">□ </w:t>
      </w:r>
      <w:r>
        <w:rPr>
          <w:bCs/>
          <w:sz w:val="24"/>
          <w:szCs w:val="24"/>
        </w:rPr>
        <w:t xml:space="preserve">Общий ток     </w:t>
      </w:r>
    </w:p>
    <w:p w:rsidR="008F4512" w:rsidRPr="008F4512" w:rsidRDefault="008F4512" w:rsidP="008F4512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025C0C" w:rsidRPr="00025C0C" w:rsidRDefault="00025C0C">
      <w:pPr>
        <w:autoSpaceDE w:val="0"/>
        <w:spacing w:line="250" w:lineRule="atLeast"/>
        <w:ind w:left="360"/>
        <w:rPr>
          <w:bCs/>
          <w:sz w:val="24"/>
          <w:szCs w:val="24"/>
        </w:rPr>
      </w:pPr>
    </w:p>
    <w:p w:rsidR="006931AC" w:rsidRDefault="006931AC">
      <w:pPr>
        <w:pStyle w:val="310"/>
        <w:tabs>
          <w:tab w:val="left" w:pos="522"/>
          <w:tab w:val="left" w:pos="948"/>
        </w:tabs>
        <w:ind w:left="-15" w:firstLine="960"/>
        <w:rPr>
          <w:szCs w:val="24"/>
        </w:rPr>
      </w:pPr>
      <w:r>
        <w:rPr>
          <w:szCs w:val="24"/>
        </w:rPr>
        <w:t xml:space="preserve">4. </w:t>
      </w:r>
      <w:r w:rsidR="00CD434F">
        <w:rPr>
          <w:szCs w:val="24"/>
        </w:rPr>
        <w:t xml:space="preserve">Если на объекте необходимо организовать </w:t>
      </w:r>
      <w:r>
        <w:rPr>
          <w:szCs w:val="24"/>
        </w:rPr>
        <w:t>дистанционно</w:t>
      </w:r>
      <w:r w:rsidR="00CD434F">
        <w:rPr>
          <w:szCs w:val="24"/>
        </w:rPr>
        <w:t>е снятие</w:t>
      </w:r>
      <w:r>
        <w:rPr>
          <w:szCs w:val="24"/>
        </w:rPr>
        <w:t xml:space="preserve"> показаний с различных счетчиков (электроэнергии, воды, тепла и пр.)</w:t>
      </w:r>
      <w:r w:rsidR="00CD434F">
        <w:rPr>
          <w:szCs w:val="24"/>
        </w:rPr>
        <w:t>,</w:t>
      </w:r>
      <w:r>
        <w:rPr>
          <w:szCs w:val="24"/>
        </w:rPr>
        <w:t xml:space="preserve"> просим указать тип счетчика, его наименование, а также количество объектов, на которых счетчики расположены.</w:t>
      </w:r>
    </w:p>
    <w:p w:rsidR="006931AC" w:rsidRDefault="006931AC">
      <w:pPr>
        <w:pStyle w:val="310"/>
        <w:tabs>
          <w:tab w:val="left" w:pos="522"/>
          <w:tab w:val="left" w:pos="948"/>
        </w:tabs>
        <w:ind w:left="-15" w:firstLine="960"/>
        <w:rPr>
          <w:szCs w:val="24"/>
        </w:rPr>
      </w:pPr>
      <w:r>
        <w:rPr>
          <w:szCs w:val="24"/>
        </w:rPr>
        <w:t xml:space="preserve">5. Для обеспечения комплексной поставки оборудования просим указать, какие из необходимых дополнительных устройств, датчиков, </w:t>
      </w:r>
      <w:r w:rsidR="00EA0240">
        <w:rPr>
          <w:szCs w:val="24"/>
        </w:rPr>
        <w:t>кабельной и</w:t>
      </w:r>
      <w:r>
        <w:rPr>
          <w:szCs w:val="24"/>
        </w:rPr>
        <w:t xml:space="preserve"> другой продукции Вам хотелось бы включить в поставку.</w:t>
      </w:r>
    </w:p>
    <w:p w:rsidR="00D23038" w:rsidRDefault="00D23038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b/>
          <w:bCs/>
          <w:szCs w:val="24"/>
        </w:rPr>
        <w:t xml:space="preserve">Заполненный бланк исходных данных Вы можете отправить по факсу </w:t>
      </w:r>
      <w:r w:rsidRPr="00463888">
        <w:rPr>
          <w:b/>
          <w:bCs/>
          <w:szCs w:val="24"/>
        </w:rPr>
        <w:t xml:space="preserve">(342) </w:t>
      </w:r>
      <w:r w:rsidR="00EE1055" w:rsidRPr="00463888">
        <w:rPr>
          <w:b/>
          <w:bCs/>
          <w:szCs w:val="24"/>
        </w:rPr>
        <w:t>201-75-62</w:t>
      </w:r>
      <w:r w:rsidR="00EE105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или</w:t>
      </w:r>
      <w:r w:rsidR="00EA0240">
        <w:rPr>
          <w:b/>
          <w:bCs/>
          <w:szCs w:val="24"/>
        </w:rPr>
        <w:br/>
      </w:r>
      <w:r>
        <w:rPr>
          <w:b/>
          <w:bCs/>
          <w:szCs w:val="24"/>
        </w:rPr>
        <w:t>эл.</w:t>
      </w:r>
      <w:r w:rsidR="00EA0240" w:rsidRPr="00EA024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почте </w:t>
      </w:r>
      <w:r>
        <w:rPr>
          <w:b/>
          <w:bCs/>
          <w:szCs w:val="24"/>
          <w:lang w:val="en-US"/>
        </w:rPr>
        <w:t>manager</w:t>
      </w:r>
      <w:r w:rsidRPr="00356460">
        <w:rPr>
          <w:b/>
          <w:bCs/>
          <w:szCs w:val="24"/>
        </w:rPr>
        <w:t>@</w:t>
      </w:r>
      <w:proofErr w:type="spellStart"/>
      <w:r>
        <w:rPr>
          <w:b/>
          <w:bCs/>
          <w:szCs w:val="24"/>
          <w:lang w:val="en-US"/>
        </w:rPr>
        <w:t>ttronics</w:t>
      </w:r>
      <w:proofErr w:type="spellEnd"/>
      <w:r w:rsidRPr="00356460">
        <w:rPr>
          <w:b/>
          <w:bCs/>
          <w:szCs w:val="24"/>
        </w:rPr>
        <w:t>.</w:t>
      </w:r>
      <w:proofErr w:type="spellStart"/>
      <w:r>
        <w:rPr>
          <w:b/>
          <w:bCs/>
          <w:szCs w:val="24"/>
          <w:lang w:val="en-US"/>
        </w:rPr>
        <w:t>ru</w:t>
      </w:r>
      <w:proofErr w:type="spellEnd"/>
      <w:r>
        <w:rPr>
          <w:b/>
          <w:bCs/>
          <w:szCs w:val="24"/>
        </w:rPr>
        <w:t xml:space="preserve">. </w:t>
      </w:r>
    </w:p>
    <w:p w:rsidR="006931AC" w:rsidRDefault="003920CA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b/>
          <w:bCs/>
          <w:szCs w:val="24"/>
        </w:rPr>
        <w:t>Будем рады ответить на Ваши вопросы по тел. в Перми</w:t>
      </w:r>
      <w:r w:rsidR="00C311E8">
        <w:rPr>
          <w:b/>
          <w:bCs/>
          <w:szCs w:val="24"/>
        </w:rPr>
        <w:t xml:space="preserve">: </w:t>
      </w:r>
      <w:r>
        <w:rPr>
          <w:b/>
          <w:bCs/>
          <w:szCs w:val="24"/>
        </w:rPr>
        <w:t>(342) 256-60-05</w:t>
      </w:r>
      <w:r w:rsidR="00CD434F">
        <w:rPr>
          <w:b/>
          <w:bCs/>
          <w:szCs w:val="24"/>
        </w:rPr>
        <w:t xml:space="preserve">. </w:t>
      </w:r>
      <w:r w:rsidR="00C311E8">
        <w:rPr>
          <w:b/>
          <w:bCs/>
          <w:szCs w:val="24"/>
        </w:rPr>
        <w:t xml:space="preserve">Московский номер тел.: </w:t>
      </w:r>
      <w:r w:rsidR="006C5A7D">
        <w:rPr>
          <w:b/>
          <w:bCs/>
          <w:szCs w:val="24"/>
        </w:rPr>
        <w:t>(495) 777-99-06.</w:t>
      </w:r>
    </w:p>
    <w:p w:rsidR="001515A1" w:rsidRDefault="001515A1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b/>
          <w:bCs/>
          <w:szCs w:val="24"/>
        </w:rPr>
        <w:t>Надеемся на дальнейшее сотрудничество.</w:t>
      </w: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35261D" w:rsidRDefault="0035261D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AE0987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14605</wp:posOffset>
                </wp:positionV>
                <wp:extent cx="6746240" cy="3454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15" w:rsidRDefault="00E433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Рекомендации по системным требованиям ПК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95pt;margin-top:1.15pt;width:531.2pt;height:27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rZKAIAAFE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" strokeweight="2.5pt">
                <v:textbox inset="7.7pt,4.1pt,7.7pt,4.1pt">
                  <w:txbxContent>
                    <w:p w:rsidR="00E43315" w:rsidRDefault="00E4331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Рекомендации по системным требованиям ПК</w:t>
                      </w:r>
                    </w:p>
                  </w:txbxContent>
                </v:textbox>
              </v:shape>
            </w:pict>
          </mc:Fallback>
        </mc:AlternateContent>
      </w: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AE0987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83185</wp:posOffset>
                </wp:positionV>
                <wp:extent cx="6742430" cy="20859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15" w:rsidRPr="00D56ECB" w:rsidRDefault="00E43315" w:rsidP="00FE638D">
                            <w:pPr>
                              <w:jc w:val="both"/>
                            </w:pPr>
                            <w:r w:rsidRPr="00D56ECB">
                              <w:t xml:space="preserve">Системные требования зависят от числа зарегистрированных контроллеров. </w:t>
                            </w:r>
                            <w:r>
                              <w:t xml:space="preserve">Приведенные ниже требования подходят к системе на начальном этапе ее внедрения, когда </w:t>
                            </w:r>
                            <w:r w:rsidRPr="00084C22">
                              <w:t>диспетчерское место и сервер устанавливаются на один компьютер</w:t>
                            </w:r>
                            <w:r>
                              <w:t xml:space="preserve"> (с</w:t>
                            </w:r>
                            <w:r w:rsidRPr="00D56ECB">
                              <w:t>истема до 300 контроллеров</w:t>
                            </w:r>
                            <w:r>
                              <w:t xml:space="preserve">). </w:t>
                            </w:r>
                            <w:r w:rsidRPr="00D56ECB">
                              <w:t xml:space="preserve">Полный перечень </w:t>
                            </w:r>
                            <w:r>
                              <w:t xml:space="preserve">требований </w:t>
                            </w:r>
                            <w:r w:rsidRPr="00D56ECB">
                              <w:t xml:space="preserve">вы можете посмотреть на сайте </w:t>
                            </w:r>
                            <w:hyperlink r:id="rId9" w:history="1">
                              <w:r w:rsidRPr="00D56ECB">
                                <w:rPr>
                                  <w:rStyle w:val="a5"/>
                                </w:rPr>
                                <w:t>http://ttronics.ru/?menu=ttxsql_requirements</w:t>
                              </w:r>
                            </w:hyperlink>
                            <w:r>
                              <w:t>.</w:t>
                            </w:r>
                          </w:p>
                          <w:p w:rsidR="00E43315" w:rsidRPr="00C16134" w:rsidRDefault="00E43315" w:rsidP="00FE638D">
                            <w:pPr>
                              <w:jc w:val="both"/>
                            </w:pPr>
                            <w:r>
                              <w:t xml:space="preserve">Процессор (семейство): </w:t>
                            </w:r>
                            <w:r>
                              <w:rPr>
                                <w:lang w:val="en-US"/>
                              </w:rPr>
                              <w:t>Intel</w:t>
                            </w:r>
                            <w:r w:rsidRPr="009C4133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Core</w:t>
                            </w:r>
                            <w:r w:rsidRPr="009C4133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5</w:t>
                            </w:r>
                            <w:r w:rsidRPr="009C4133">
                              <w:t xml:space="preserve"> </w:t>
                            </w:r>
                            <w:r>
                              <w:t>и выше.</w:t>
                            </w:r>
                          </w:p>
                          <w:p w:rsidR="00E43315" w:rsidRDefault="00E43315" w:rsidP="00FE638D">
                            <w:pPr>
                              <w:jc w:val="both"/>
                            </w:pPr>
                            <w:r>
                              <w:t>Процессор</w:t>
                            </w:r>
                            <w:r w:rsidRPr="00C16134">
                              <w:t xml:space="preserve"> (</w:t>
                            </w:r>
                            <w:r>
                              <w:t>характеристики</w:t>
                            </w:r>
                            <w:r w:rsidRPr="00C16134">
                              <w:t>)</w:t>
                            </w:r>
                            <w:r>
                              <w:t>: 2-ядерный или более, 1.5 ГГц или выше.</w:t>
                            </w:r>
                          </w:p>
                          <w:p w:rsidR="00E43315" w:rsidRDefault="00E43315" w:rsidP="00FE638D">
                            <w:pPr>
                              <w:jc w:val="both"/>
                            </w:pPr>
                            <w:r>
                              <w:t>Оперативная память: 2 ГБ свободной памяти (в расчёт не включены потребности СУБД).</w:t>
                            </w:r>
                          </w:p>
                          <w:p w:rsidR="00E43315" w:rsidRDefault="00E43315" w:rsidP="00FE638D">
                            <w:pPr>
                              <w:jc w:val="both"/>
                            </w:pPr>
                            <w:r>
                              <w:t>Жёсткий диск:</w:t>
                            </w:r>
                            <w:r w:rsidRPr="00050EEC">
                              <w:t xml:space="preserve"> </w:t>
                            </w:r>
                            <w:r>
                              <w:t>2 ГБ свободного места (в расчёт не включены потребности СУБД).</w:t>
                            </w:r>
                          </w:p>
                          <w:p w:rsidR="00E43315" w:rsidRPr="00CB776C" w:rsidRDefault="00E43315" w:rsidP="00FE638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Сеть</w:t>
                            </w:r>
                            <w:r w:rsidRPr="00CB776C">
                              <w:rPr>
                                <w:lang w:val="en-US"/>
                              </w:rPr>
                              <w:t xml:space="preserve">: 100 </w:t>
                            </w:r>
                            <w:r>
                              <w:t>Мбит</w:t>
                            </w:r>
                            <w:r w:rsidRPr="00CB776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 w:rsidRPr="00CB776C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выше</w:t>
                            </w:r>
                            <w:r w:rsidRPr="00CB776C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43315" w:rsidRPr="00050EEC" w:rsidRDefault="00E43315" w:rsidP="00FE638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ОС</w:t>
                            </w:r>
                            <w:r w:rsidRPr="00FE086A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 xml:space="preserve">Microsoft Windows </w:t>
                            </w:r>
                            <w:r w:rsidRPr="00FE086A"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XP</w:t>
                            </w:r>
                            <w:r w:rsidRPr="00FE086A">
                              <w:rPr>
                                <w:lang w:val="en-US"/>
                              </w:rPr>
                              <w:t>,</w:t>
                            </w:r>
                            <w:r w:rsidRPr="00CB77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A0240">
                              <w:rPr>
                                <w:lang w:val="en-US"/>
                              </w:rPr>
                              <w:t>Vista,</w:t>
                            </w:r>
                            <w:r w:rsidR="00EA0240" w:rsidRPr="00FE086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A0240">
                              <w:rPr>
                                <w:lang w:val="en-US"/>
                              </w:rPr>
                              <w:t>7</w:t>
                            </w:r>
                            <w:r w:rsidRPr="00FE086A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Pr="00FE086A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Server 2003</w:t>
                            </w:r>
                            <w:r w:rsidRPr="00FE086A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Server 2008, Server 2012</w:t>
                            </w:r>
                            <w:r w:rsidRPr="00FE086A">
                              <w:rPr>
                                <w:lang w:val="en-US"/>
                              </w:rPr>
                              <w:t>)</w:t>
                            </w:r>
                            <w:r w:rsidRPr="00050EEC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43315" w:rsidRPr="0053153E" w:rsidRDefault="00E43315" w:rsidP="00FE638D">
                            <w:pPr>
                              <w:jc w:val="both"/>
                            </w:pPr>
                            <w:r>
                              <w:t>СУБД</w:t>
                            </w:r>
                            <w:r w:rsidRPr="003F7EE6"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MS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SQL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Server</w:t>
                            </w:r>
                            <w:r w:rsidRPr="003F7EE6">
                              <w:t xml:space="preserve"> 2005, </w:t>
                            </w:r>
                            <w:r>
                              <w:rPr>
                                <w:lang w:val="en-US"/>
                              </w:rPr>
                              <w:t>MS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SQL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Server</w:t>
                            </w:r>
                            <w:r w:rsidRPr="003F7EE6">
                              <w:t xml:space="preserve"> 2008, </w:t>
                            </w:r>
                            <w:r>
                              <w:rPr>
                                <w:lang w:val="en-US"/>
                              </w:rPr>
                              <w:t>MS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SQL</w:t>
                            </w:r>
                            <w:r w:rsidRPr="003F7EE6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Server</w:t>
                            </w:r>
                            <w:r w:rsidRPr="003F7EE6">
                              <w:t xml:space="preserve"> 2012; </w:t>
                            </w:r>
                            <w:r>
                              <w:t>ПО</w:t>
                            </w:r>
                            <w:r w:rsidRPr="003F7EE6">
                              <w:t xml:space="preserve"> </w:t>
                            </w:r>
                            <w:r>
                              <w:t>поддерживает</w:t>
                            </w:r>
                            <w:r w:rsidRPr="003F7EE6">
                              <w:t xml:space="preserve"> </w:t>
                            </w:r>
                            <w:r>
                              <w:t xml:space="preserve">как платные варианты, так и </w:t>
                            </w:r>
                            <w:r>
                              <w:rPr>
                                <w:lang w:val="en-US"/>
                              </w:rPr>
                              <w:t>Express</w:t>
                            </w:r>
                            <w:r w:rsidRPr="003F7EE6">
                              <w:t>-</w:t>
                            </w:r>
                            <w:r>
                              <w:t>версии данных СУБД.</w:t>
                            </w:r>
                          </w:p>
                          <w:p w:rsidR="00E43315" w:rsidRDefault="00E43315" w:rsidP="00FE638D">
                            <w:pPr>
                              <w:jc w:val="both"/>
                            </w:pPr>
                            <w:r>
                              <w:t>Монитор: минимальное используемое разрешение 1024х768.</w:t>
                            </w:r>
                          </w:p>
                          <w:p w:rsidR="00E43315" w:rsidRPr="00FE638D" w:rsidRDefault="00E43315" w:rsidP="00FE63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85pt;margin-top:6.55pt;width:530.9pt;height:164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" strokeweight=".5pt">
                <v:textbox inset="7.45pt,3.85pt,7.45pt,3.85pt">
                  <w:txbxContent>
                    <w:p w:rsidR="00E43315" w:rsidRPr="00D56ECB" w:rsidRDefault="00E43315" w:rsidP="00FE638D">
                      <w:pPr>
                        <w:jc w:val="both"/>
                      </w:pPr>
                      <w:r w:rsidRPr="00D56ECB">
                        <w:t xml:space="preserve">Системные требования зависят от числа зарегистрированных контроллеров. </w:t>
                      </w:r>
                      <w:r>
                        <w:t xml:space="preserve">Приведенные ниже требования подходят к системе на начальном этапе ее внедрения, когда </w:t>
                      </w:r>
                      <w:r w:rsidRPr="00084C22">
                        <w:t>диспетчерское место и сервер устанавливаются на один компьютер</w:t>
                      </w:r>
                      <w:r>
                        <w:t xml:space="preserve"> (с</w:t>
                      </w:r>
                      <w:r w:rsidRPr="00D56ECB">
                        <w:t>истема до 300 контроллеров</w:t>
                      </w:r>
                      <w:r>
                        <w:t xml:space="preserve">). </w:t>
                      </w:r>
                      <w:r w:rsidRPr="00D56ECB">
                        <w:t xml:space="preserve">Полный перечень </w:t>
                      </w:r>
                      <w:r>
                        <w:t xml:space="preserve">требований </w:t>
                      </w:r>
                      <w:r w:rsidRPr="00D56ECB">
                        <w:t xml:space="preserve">вы можете посмотреть на сайте </w:t>
                      </w:r>
                      <w:hyperlink r:id="rId10" w:history="1">
                        <w:r w:rsidRPr="00D56ECB">
                          <w:rPr>
                            <w:rStyle w:val="a5"/>
                          </w:rPr>
                          <w:t>http://ttronics.ru/?menu=ttxsql_requirements</w:t>
                        </w:r>
                      </w:hyperlink>
                      <w:r>
                        <w:t>.</w:t>
                      </w:r>
                    </w:p>
                    <w:p w:rsidR="00E43315" w:rsidRPr="00C16134" w:rsidRDefault="00E43315" w:rsidP="00FE638D">
                      <w:pPr>
                        <w:jc w:val="both"/>
                      </w:pPr>
                      <w:r>
                        <w:t xml:space="preserve">Процессор (семейство): </w:t>
                      </w:r>
                      <w:r>
                        <w:rPr>
                          <w:lang w:val="en-US"/>
                        </w:rPr>
                        <w:t>Intel</w:t>
                      </w:r>
                      <w:r w:rsidRPr="009C4133">
                        <w:t xml:space="preserve"> </w:t>
                      </w:r>
                      <w:r>
                        <w:rPr>
                          <w:lang w:val="en-US"/>
                        </w:rPr>
                        <w:t>Core</w:t>
                      </w:r>
                      <w:r w:rsidRPr="009C4133">
                        <w:t xml:space="preserve">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>5</w:t>
                      </w:r>
                      <w:r w:rsidRPr="009C4133">
                        <w:t xml:space="preserve"> </w:t>
                      </w:r>
                      <w:r>
                        <w:t>и выше.</w:t>
                      </w:r>
                    </w:p>
                    <w:p w:rsidR="00E43315" w:rsidRDefault="00E43315" w:rsidP="00FE638D">
                      <w:pPr>
                        <w:jc w:val="both"/>
                      </w:pPr>
                      <w:r>
                        <w:t>Процессор</w:t>
                      </w:r>
                      <w:r w:rsidRPr="00C16134">
                        <w:t xml:space="preserve"> (</w:t>
                      </w:r>
                      <w:r>
                        <w:t>характеристики</w:t>
                      </w:r>
                      <w:r w:rsidRPr="00C16134">
                        <w:t>)</w:t>
                      </w:r>
                      <w:r>
                        <w:t>: 2-ядерный или более, 1.5 ГГц или выше.</w:t>
                      </w:r>
                    </w:p>
                    <w:p w:rsidR="00E43315" w:rsidRDefault="00E43315" w:rsidP="00FE638D">
                      <w:pPr>
                        <w:jc w:val="both"/>
                      </w:pPr>
                      <w:r>
                        <w:t>Оперативная память: 2 ГБ свободной памяти (в расчёт не включены потребности СУБД).</w:t>
                      </w:r>
                    </w:p>
                    <w:p w:rsidR="00E43315" w:rsidRDefault="00E43315" w:rsidP="00FE638D">
                      <w:pPr>
                        <w:jc w:val="both"/>
                      </w:pPr>
                      <w:r>
                        <w:t>Жёсткий диск:</w:t>
                      </w:r>
                      <w:r w:rsidRPr="00050EEC">
                        <w:t xml:space="preserve"> </w:t>
                      </w:r>
                      <w:r>
                        <w:t>2 ГБ свободного места (в расчёт не включены потребности СУБД).</w:t>
                      </w:r>
                    </w:p>
                    <w:p w:rsidR="00E43315" w:rsidRPr="00CB776C" w:rsidRDefault="00E43315" w:rsidP="00FE638D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Сеть</w:t>
                      </w:r>
                      <w:r w:rsidRPr="00CB776C">
                        <w:rPr>
                          <w:lang w:val="en-US"/>
                        </w:rPr>
                        <w:t xml:space="preserve">: 100 </w:t>
                      </w:r>
                      <w:r>
                        <w:t>Мбит</w:t>
                      </w:r>
                      <w:r w:rsidRPr="00CB776C">
                        <w:rPr>
                          <w:lang w:val="en-US"/>
                        </w:rPr>
                        <w:t xml:space="preserve"> </w:t>
                      </w:r>
                      <w:r>
                        <w:t>или</w:t>
                      </w:r>
                      <w:r w:rsidRPr="00CB776C">
                        <w:rPr>
                          <w:lang w:val="en-US"/>
                        </w:rPr>
                        <w:t xml:space="preserve"> </w:t>
                      </w:r>
                      <w:r>
                        <w:t>выше</w:t>
                      </w:r>
                      <w:r w:rsidRPr="00CB776C">
                        <w:rPr>
                          <w:lang w:val="en-US"/>
                        </w:rPr>
                        <w:t>.</w:t>
                      </w:r>
                    </w:p>
                    <w:p w:rsidR="00E43315" w:rsidRPr="00050EEC" w:rsidRDefault="00E43315" w:rsidP="00FE638D">
                      <w:pPr>
                        <w:jc w:val="both"/>
                        <w:rPr>
                          <w:lang w:val="en-US"/>
                        </w:rPr>
                      </w:pPr>
                      <w:r>
                        <w:t>ОС</w:t>
                      </w:r>
                      <w:r w:rsidRPr="00FE086A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 xml:space="preserve">Microsoft Windows </w:t>
                      </w:r>
                      <w:r w:rsidRPr="00FE086A"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XP</w:t>
                      </w:r>
                      <w:r w:rsidRPr="00FE086A">
                        <w:rPr>
                          <w:lang w:val="en-US"/>
                        </w:rPr>
                        <w:t>,</w:t>
                      </w:r>
                      <w:r w:rsidRPr="00CB776C">
                        <w:rPr>
                          <w:lang w:val="en-US"/>
                        </w:rPr>
                        <w:t xml:space="preserve"> </w:t>
                      </w:r>
                      <w:r w:rsidR="00EA0240">
                        <w:rPr>
                          <w:lang w:val="en-US"/>
                        </w:rPr>
                        <w:t>Vista,</w:t>
                      </w:r>
                      <w:r w:rsidR="00EA0240" w:rsidRPr="00FE086A">
                        <w:rPr>
                          <w:lang w:val="en-US"/>
                        </w:rPr>
                        <w:t xml:space="preserve"> </w:t>
                      </w:r>
                      <w:r w:rsidR="00EA0240">
                        <w:rPr>
                          <w:lang w:val="en-US"/>
                        </w:rPr>
                        <w:t>7</w:t>
                      </w:r>
                      <w:r w:rsidRPr="00FE086A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8</w:t>
                      </w:r>
                      <w:r w:rsidRPr="00FE086A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Server 2003</w:t>
                      </w:r>
                      <w:r w:rsidRPr="00FE086A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Server 2008, Server 2012</w:t>
                      </w:r>
                      <w:r w:rsidRPr="00FE086A">
                        <w:rPr>
                          <w:lang w:val="en-US"/>
                        </w:rPr>
                        <w:t>)</w:t>
                      </w:r>
                      <w:r w:rsidRPr="00050EEC">
                        <w:rPr>
                          <w:lang w:val="en-US"/>
                        </w:rPr>
                        <w:t>.</w:t>
                      </w:r>
                    </w:p>
                    <w:p w:rsidR="00E43315" w:rsidRPr="0053153E" w:rsidRDefault="00E43315" w:rsidP="00FE638D">
                      <w:pPr>
                        <w:jc w:val="both"/>
                      </w:pPr>
                      <w:r>
                        <w:t>СУБД</w:t>
                      </w:r>
                      <w:r w:rsidRPr="003F7EE6">
                        <w:t xml:space="preserve">: </w:t>
                      </w:r>
                      <w:r>
                        <w:rPr>
                          <w:lang w:val="en-US"/>
                        </w:rPr>
                        <w:t>MS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SQL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Server</w:t>
                      </w:r>
                      <w:r w:rsidRPr="003F7EE6">
                        <w:t xml:space="preserve"> 2005, </w:t>
                      </w:r>
                      <w:r>
                        <w:rPr>
                          <w:lang w:val="en-US"/>
                        </w:rPr>
                        <w:t>MS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SQL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Server</w:t>
                      </w:r>
                      <w:r w:rsidRPr="003F7EE6">
                        <w:t xml:space="preserve"> 2008, </w:t>
                      </w:r>
                      <w:r>
                        <w:rPr>
                          <w:lang w:val="en-US"/>
                        </w:rPr>
                        <w:t>MS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SQL</w:t>
                      </w:r>
                      <w:r w:rsidRPr="003F7EE6">
                        <w:t xml:space="preserve"> </w:t>
                      </w:r>
                      <w:r>
                        <w:rPr>
                          <w:lang w:val="en-US"/>
                        </w:rPr>
                        <w:t>Server</w:t>
                      </w:r>
                      <w:r w:rsidRPr="003F7EE6">
                        <w:t xml:space="preserve"> 2012; </w:t>
                      </w:r>
                      <w:r>
                        <w:t>ПО</w:t>
                      </w:r>
                      <w:r w:rsidRPr="003F7EE6">
                        <w:t xml:space="preserve"> </w:t>
                      </w:r>
                      <w:r>
                        <w:t>поддерживает</w:t>
                      </w:r>
                      <w:r w:rsidRPr="003F7EE6">
                        <w:t xml:space="preserve"> </w:t>
                      </w:r>
                      <w:r>
                        <w:t xml:space="preserve">как платные варианты, так и </w:t>
                      </w:r>
                      <w:r>
                        <w:rPr>
                          <w:lang w:val="en-US"/>
                        </w:rPr>
                        <w:t>Express</w:t>
                      </w:r>
                      <w:r w:rsidRPr="003F7EE6">
                        <w:t>-</w:t>
                      </w:r>
                      <w:r>
                        <w:t>версии данных СУБД.</w:t>
                      </w:r>
                    </w:p>
                    <w:p w:rsidR="00E43315" w:rsidRDefault="00E43315" w:rsidP="00FE638D">
                      <w:pPr>
                        <w:jc w:val="both"/>
                      </w:pPr>
                      <w:r>
                        <w:t>Монитор: минимальное используемое разрешение 1024х768.</w:t>
                      </w:r>
                    </w:p>
                    <w:p w:rsidR="00E43315" w:rsidRPr="00FE638D" w:rsidRDefault="00E43315" w:rsidP="00FE638D"/>
                  </w:txbxContent>
                </v:textbox>
              </v:shape>
            </w:pict>
          </mc:Fallback>
        </mc:AlternateContent>
      </w: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150F01" w:rsidRDefault="00150F01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150F01" w:rsidRDefault="00150F01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AE0987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80645</wp:posOffset>
                </wp:positionV>
                <wp:extent cx="4687570" cy="34417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15" w:rsidRDefault="00E433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Подсистемы контроля и охраны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88.4pt;margin-top:6.35pt;width:369.1pt;height:27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lpKwIAAFg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" strokeweight="2.5pt">
                <v:textbox inset="7.7pt,4.1pt,7.7pt,4.1pt">
                  <w:txbxContent>
                    <w:p w:rsidR="00E43315" w:rsidRDefault="00E4331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Подсистемы контроля и охраны</w:t>
                      </w:r>
                    </w:p>
                  </w:txbxContent>
                </v:textbox>
              </v:shape>
            </w:pict>
          </mc:Fallback>
        </mc:AlternateContent>
      </w: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AE0987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  <w:r>
        <w:rPr>
          <w:b/>
          <w:bCs/>
          <w:noProof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6776085" cy="5076825"/>
                <wp:effectExtent l="0" t="0" r="2476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15" w:rsidRDefault="00E43315" w:rsidP="00F4439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АПК «</w:t>
                            </w:r>
                            <w:r w:rsidRPr="00084C22">
                              <w:rPr>
                                <w:b/>
                                <w:sz w:val="22"/>
                                <w:szCs w:val="22"/>
                              </w:rPr>
                              <w:t>Ценсор-Технотроникс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» обеспечивает:</w:t>
                            </w:r>
                          </w:p>
                          <w:p w:rsidR="00E43315" w:rsidRDefault="00E43315" w:rsidP="00F4439D"/>
                          <w:p w:rsidR="00E43315" w:rsidRDefault="00E43315" w:rsidP="00F4439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Контроль линейно - кабельных сооружений (ЛКС): </w:t>
                            </w:r>
                          </w:p>
                          <w:p w:rsidR="00E43315" w:rsidRDefault="00E43315" w:rsidP="00F4439D">
                            <w:r>
                              <w:t>1.Контроль целостности магистральных кабелей с определением места обрыва.</w:t>
                            </w:r>
                          </w:p>
                          <w:p w:rsidR="00E43315" w:rsidRDefault="00E43315" w:rsidP="00F4439D">
                            <w:r>
                              <w:t>2.Контроль распределительных кабелей с определением места обрыва, в том числе по занятой абонентом паре.</w:t>
                            </w:r>
                          </w:p>
                          <w:p w:rsidR="00E43315" w:rsidRDefault="00E43315" w:rsidP="00F4439D">
                            <w:r>
                              <w:t>3.Контроль доступа в распределительные шкафы, в том числе с авторизацией.</w:t>
                            </w:r>
                          </w:p>
                          <w:p w:rsidR="00E43315" w:rsidRDefault="00E43315" w:rsidP="00F4439D">
                            <w:r>
                              <w:t>4.Контроль доступа в смотровые устройства (колодцы) кабельной канализации с использованием сигнализации и заградительных мер защиты – запирающих устройств - и комбинации всех мер.</w:t>
                            </w:r>
                          </w:p>
                          <w:p w:rsidR="00E43315" w:rsidRDefault="00E43315" w:rsidP="00F4439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Мониторинг объектов связи и управление оборудованием: </w:t>
                            </w:r>
                          </w:p>
                          <w:p w:rsidR="00E43315" w:rsidRPr="00084C22" w:rsidRDefault="00E43315" w:rsidP="00F4439D">
                            <w:r>
                              <w:t>1.Охрана объекта (контроль проникновения, авторизация доступа, управление доступом</w:t>
                            </w:r>
                            <w:r w:rsidRPr="00084C22">
                              <w:t xml:space="preserve">, контроль удара, видеонаблюдение, </w:t>
                            </w:r>
                            <w:r w:rsidRPr="00084C22">
                              <w:t xml:space="preserve">фоторегистрация событий). </w:t>
                            </w:r>
                          </w:p>
                          <w:p w:rsidR="00E43315" w:rsidRPr="00084C22" w:rsidRDefault="00E43315" w:rsidP="00F4439D">
                            <w:r w:rsidRPr="00084C22">
                              <w:t>2. Пожарная сигнализация и управление установкой пожаротушения (контроль пожар, автоматическое обесточивание оборудования при пожаре и др.).</w:t>
                            </w:r>
                          </w:p>
                          <w:p w:rsidR="00E43315" w:rsidRDefault="00E43315" w:rsidP="00F4439D">
                            <w:r>
                              <w:t>3.Контроль параметров жизнеобеспечения необслуживаемого объекта (контроль и регулирование температурных режимов; контроль протечки, влажности, подачи эл/энергии и др.).</w:t>
                            </w:r>
                          </w:p>
                          <w:p w:rsidR="00E43315" w:rsidRDefault="00E43315" w:rsidP="00F4439D">
                            <w:r>
                              <w:t xml:space="preserve">4. Мониторинг параметров питания (мониторинг источника бесперебойного </w:t>
                            </w:r>
                            <w:r w:rsidR="00EA0240">
                              <w:t>питания, измерение</w:t>
                            </w:r>
                            <w:r>
                              <w:t xml:space="preserve"> параметров тока, напряжения и т.д.).</w:t>
                            </w:r>
                          </w:p>
                          <w:p w:rsidR="00E43315" w:rsidRPr="00084C22" w:rsidRDefault="00E43315" w:rsidP="00F4439D">
                            <w:r w:rsidRPr="00084C22">
                              <w:t xml:space="preserve">5. Телепорт: трансляция данных с интеллектуального оборудования в штатное ПО этого оборудования. </w:t>
                            </w:r>
                          </w:p>
                          <w:p w:rsidR="00E43315" w:rsidRPr="00084C22" w:rsidRDefault="00E43315" w:rsidP="00F4439D">
                            <w:r w:rsidRPr="00084C22">
                              <w:t xml:space="preserve">6. Дистанционное и автоматическое управление оборудованием на объекте (включение/отключение кондиционеров, вентиляторов, обогревателей, клапанов, сирены и т.д.). </w:t>
                            </w:r>
                          </w:p>
                          <w:p w:rsidR="00E43315" w:rsidRPr="00084C22" w:rsidRDefault="00E43315" w:rsidP="00F4439D">
                            <w:r w:rsidRPr="00084C22">
                              <w:t xml:space="preserve">7. Перезагрузка зависшего сетевого оборудования (коммутаторов, маршрутизаторов, </w:t>
                            </w:r>
                            <w:r w:rsidRPr="00084C22">
                              <w:rPr>
                                <w:lang w:val="en-US"/>
                              </w:rPr>
                              <w:t>IP</w:t>
                            </w:r>
                            <w:r w:rsidRPr="00084C22">
                              <w:t>-камер, голосовых шлюзов и др.).</w:t>
                            </w:r>
                          </w:p>
                          <w:p w:rsidR="00E43315" w:rsidRPr="00084C22" w:rsidRDefault="00E43315" w:rsidP="00F4439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84C22">
                              <w:rPr>
                                <w:b/>
                                <w:bCs/>
                                <w:u w:val="single"/>
                              </w:rPr>
                              <w:t xml:space="preserve">Учет ресурсов и контроль энергопараметров: </w:t>
                            </w:r>
                          </w:p>
                          <w:p w:rsidR="00E43315" w:rsidRPr="00084C22" w:rsidRDefault="00E43315" w:rsidP="00F4439D">
                            <w:pPr>
                              <w:tabs>
                                <w:tab w:val="left" w:pos="284"/>
                              </w:tabs>
                            </w:pPr>
                            <w:r w:rsidRPr="00084C22">
                              <w:t>1.Ресурсоучет (дистанционное снятие показаний с приборов учета эл/энергии, воды, тепла, газа).</w:t>
                            </w:r>
                          </w:p>
                          <w:p w:rsidR="00E43315" w:rsidRPr="00084C22" w:rsidRDefault="00E43315" w:rsidP="00F4439D">
                            <w:pPr>
                              <w:tabs>
                                <w:tab w:val="left" w:pos="284"/>
                              </w:tabs>
                            </w:pPr>
                            <w:r w:rsidRPr="00084C22">
                              <w:t>2. Возможность построения полноценного «АРМ Энергетика» (контроль измерения напряжения и индикация токов мощности на каждой из фаз электропитающего ввода, измерение постоянного напряжения и прогноз времени полного разряда батареи, автоматическое отключение второстепенных нагрузок, индикация токов заряда и разряда аккумуляторных батарей, поэлементный контроль аккумуляторных батарей)</w:t>
                            </w:r>
                          </w:p>
                          <w:p w:rsidR="00E43315" w:rsidRPr="006A1DAA" w:rsidRDefault="00E43315" w:rsidP="00F4439D">
                            <w:pPr>
                              <w:tabs>
                                <w:tab w:val="left" w:pos="284"/>
                              </w:tabs>
                              <w:rPr>
                                <w:highlight w:val="red"/>
                              </w:rPr>
                            </w:pPr>
                            <w:r w:rsidRPr="002A2A17">
                              <w:t>3. Построение систем коммерческого и технического учета эл/энергии (АСКУЭ/АСТУЭ)</w:t>
                            </w:r>
                          </w:p>
                          <w:p w:rsidR="00E43315" w:rsidRPr="006A1DAA" w:rsidRDefault="00E43315" w:rsidP="00310012">
                            <w:pPr>
                              <w:jc w:val="both"/>
                            </w:pPr>
                            <w:r w:rsidRPr="00BA4F96">
                              <w:rPr>
                                <w:b/>
                                <w:u w:val="single"/>
                              </w:rPr>
                              <w:t>Охрана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и мониторинг</w:t>
                            </w:r>
                            <w:r w:rsidRPr="00BA4F96">
                              <w:rPr>
                                <w:b/>
                                <w:u w:val="single"/>
                              </w:rPr>
                              <w:t xml:space="preserve"> помещений любого назначения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(ЦОД, </w:t>
                            </w:r>
                            <w:r w:rsidRPr="0050264F">
                              <w:rPr>
                                <w:b/>
                                <w:spacing w:val="-16"/>
                                <w:u w:val="single"/>
                              </w:rPr>
                              <w:t>промышленные объекты, офисные помещения и др.</w:t>
                            </w:r>
                            <w:r w:rsidRPr="0050264F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Pr="00BA4F96">
                              <w:t>. Мы позиционируем данное направление отдельно, так как оно является универсальным и может быть востребовано как на предприятии связи, так и на любом другом предприятии.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.55pt;margin-top:1.5pt;width:533.55pt;height:39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" strokeweight=".5pt">
                <v:textbox inset="7.45pt,3.85pt,7.45pt,3.85pt">
                  <w:txbxContent>
                    <w:p w:rsidR="00E43315" w:rsidRDefault="00E43315" w:rsidP="00F4439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АПК «</w:t>
                      </w:r>
                      <w:r w:rsidRPr="00084C22">
                        <w:rPr>
                          <w:b/>
                          <w:sz w:val="22"/>
                          <w:szCs w:val="22"/>
                        </w:rPr>
                        <w:t>Ценсор-Технотроникс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» обеспечивает:</w:t>
                      </w:r>
                    </w:p>
                    <w:p w:rsidR="00E43315" w:rsidRDefault="00E43315" w:rsidP="00F4439D"/>
                    <w:p w:rsidR="00E43315" w:rsidRDefault="00E43315" w:rsidP="00F4439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Контроль линейно - кабельных сооружений (ЛКС): </w:t>
                      </w:r>
                    </w:p>
                    <w:p w:rsidR="00E43315" w:rsidRDefault="00E43315" w:rsidP="00F4439D">
                      <w:r>
                        <w:t>1.Контроль целостности магистральных кабелей с определением места обрыва.</w:t>
                      </w:r>
                    </w:p>
                    <w:p w:rsidR="00E43315" w:rsidRDefault="00E43315" w:rsidP="00F4439D">
                      <w:r>
                        <w:t>2.Контроль распределительных кабелей с определением места обрыва, в том числе по занятой абонентом паре.</w:t>
                      </w:r>
                    </w:p>
                    <w:p w:rsidR="00E43315" w:rsidRDefault="00E43315" w:rsidP="00F4439D">
                      <w:r>
                        <w:t>3.Контроль доступа в распределительные шкафы, в том числе с авторизацией.</w:t>
                      </w:r>
                    </w:p>
                    <w:p w:rsidR="00E43315" w:rsidRDefault="00E43315" w:rsidP="00F4439D">
                      <w:r>
                        <w:t>4.Контроль доступа в смотровые устройства (колодцы) кабельной канализации с использованием сигнализации и заградительных мер защиты – запирающих устройств - и комбинации всех мер.</w:t>
                      </w:r>
                    </w:p>
                    <w:p w:rsidR="00E43315" w:rsidRDefault="00E43315" w:rsidP="00F4439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Мониторинг объектов связи и управление оборудованием: </w:t>
                      </w:r>
                    </w:p>
                    <w:p w:rsidR="00E43315" w:rsidRPr="00084C22" w:rsidRDefault="00E43315" w:rsidP="00F4439D">
                      <w:r>
                        <w:t>1.Охрана объекта (контроль проникновения, авторизация доступа, управление доступом</w:t>
                      </w:r>
                      <w:r w:rsidRPr="00084C22">
                        <w:t xml:space="preserve">, контроль удара, видеонаблюдение, </w:t>
                      </w:r>
                      <w:r w:rsidRPr="00084C22">
                        <w:t xml:space="preserve">фоторегистрация событий). </w:t>
                      </w:r>
                    </w:p>
                    <w:p w:rsidR="00E43315" w:rsidRPr="00084C22" w:rsidRDefault="00E43315" w:rsidP="00F4439D">
                      <w:r w:rsidRPr="00084C22">
                        <w:t>2. Пожарная сигнализация и управление установкой пожаротушения (контроль пожар, автоматическое обесточивание оборудования при пожаре и др.).</w:t>
                      </w:r>
                    </w:p>
                    <w:p w:rsidR="00E43315" w:rsidRDefault="00E43315" w:rsidP="00F4439D">
                      <w:r>
                        <w:t>3.Контроль параметров жизнеобеспечения необслуживаемого объекта (контроль и регулирование температурных режимов; контроль протечки, влажности, подачи эл/энергии и др.).</w:t>
                      </w:r>
                    </w:p>
                    <w:p w:rsidR="00E43315" w:rsidRDefault="00E43315" w:rsidP="00F4439D">
                      <w:r>
                        <w:t xml:space="preserve">4. Мониторинг параметров питания (мониторинг источника бесперебойного </w:t>
                      </w:r>
                      <w:r w:rsidR="00EA0240">
                        <w:t>питания, измерение</w:t>
                      </w:r>
                      <w:r>
                        <w:t xml:space="preserve"> параметров тока, напряжения и т.д.).</w:t>
                      </w:r>
                    </w:p>
                    <w:p w:rsidR="00E43315" w:rsidRPr="00084C22" w:rsidRDefault="00E43315" w:rsidP="00F4439D">
                      <w:r w:rsidRPr="00084C22">
                        <w:t xml:space="preserve">5. Телепорт: трансляция данных с интеллектуального оборудования в штатное ПО этого оборудования. </w:t>
                      </w:r>
                    </w:p>
                    <w:p w:rsidR="00E43315" w:rsidRPr="00084C22" w:rsidRDefault="00E43315" w:rsidP="00F4439D">
                      <w:r w:rsidRPr="00084C22">
                        <w:t xml:space="preserve">6. Дистанционное и автоматическое управление оборудованием на объекте (включение/отключение кондиционеров, вентиляторов, обогревателей, клапанов, сирены и т.д.). </w:t>
                      </w:r>
                    </w:p>
                    <w:p w:rsidR="00E43315" w:rsidRPr="00084C22" w:rsidRDefault="00E43315" w:rsidP="00F4439D">
                      <w:r w:rsidRPr="00084C22">
                        <w:t xml:space="preserve">7. Перезагрузка зависшего сетевого оборудования (коммутаторов, маршрутизаторов, </w:t>
                      </w:r>
                      <w:r w:rsidRPr="00084C22">
                        <w:rPr>
                          <w:lang w:val="en-US"/>
                        </w:rPr>
                        <w:t>IP</w:t>
                      </w:r>
                      <w:r w:rsidRPr="00084C22">
                        <w:t>-камер, голосовых шлюзов и др.).</w:t>
                      </w:r>
                    </w:p>
                    <w:p w:rsidR="00E43315" w:rsidRPr="00084C22" w:rsidRDefault="00E43315" w:rsidP="00F4439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084C22">
                        <w:rPr>
                          <w:b/>
                          <w:bCs/>
                          <w:u w:val="single"/>
                        </w:rPr>
                        <w:t xml:space="preserve">Учет ресурсов и контроль энергопараметров: </w:t>
                      </w:r>
                    </w:p>
                    <w:p w:rsidR="00E43315" w:rsidRPr="00084C22" w:rsidRDefault="00E43315" w:rsidP="00F4439D">
                      <w:pPr>
                        <w:tabs>
                          <w:tab w:val="left" w:pos="284"/>
                        </w:tabs>
                      </w:pPr>
                      <w:r w:rsidRPr="00084C22">
                        <w:t>1.Ресурсоучет (дистанционное снятие показаний с приборов учета эл/энергии, воды, тепла, газа).</w:t>
                      </w:r>
                    </w:p>
                    <w:p w:rsidR="00E43315" w:rsidRPr="00084C22" w:rsidRDefault="00E43315" w:rsidP="00F4439D">
                      <w:pPr>
                        <w:tabs>
                          <w:tab w:val="left" w:pos="284"/>
                        </w:tabs>
                      </w:pPr>
                      <w:r w:rsidRPr="00084C22">
                        <w:t>2. Возможность построения полноценного «АРМ Энергетика» (контроль измерения напряжения и индикация токов мощности на каждой из фаз электропитающего ввода, измерение постоянного напряжения и прогноз времени полного разряда батареи, автоматическое отключение второстепенных нагрузок, индикация токов заряда и разряда аккумуляторных батарей, поэлементный контроль аккумуляторных батарей)</w:t>
                      </w:r>
                    </w:p>
                    <w:p w:rsidR="00E43315" w:rsidRPr="006A1DAA" w:rsidRDefault="00E43315" w:rsidP="00F4439D">
                      <w:pPr>
                        <w:tabs>
                          <w:tab w:val="left" w:pos="284"/>
                        </w:tabs>
                        <w:rPr>
                          <w:highlight w:val="red"/>
                        </w:rPr>
                      </w:pPr>
                      <w:r w:rsidRPr="002A2A17">
                        <w:t>3. Построение систем коммерческого и технического учета эл/энергии (АСКУЭ/АСТУЭ)</w:t>
                      </w:r>
                    </w:p>
                    <w:p w:rsidR="00E43315" w:rsidRPr="006A1DAA" w:rsidRDefault="00E43315" w:rsidP="00310012">
                      <w:pPr>
                        <w:jc w:val="both"/>
                      </w:pPr>
                      <w:r w:rsidRPr="00BA4F96">
                        <w:rPr>
                          <w:b/>
                          <w:u w:val="single"/>
                        </w:rPr>
                        <w:t>Охрана</w:t>
                      </w:r>
                      <w:r>
                        <w:rPr>
                          <w:b/>
                          <w:u w:val="single"/>
                        </w:rPr>
                        <w:t xml:space="preserve"> и мониторинг</w:t>
                      </w:r>
                      <w:r w:rsidRPr="00BA4F96">
                        <w:rPr>
                          <w:b/>
                          <w:u w:val="single"/>
                        </w:rPr>
                        <w:t xml:space="preserve"> помещений любого назначения</w:t>
                      </w:r>
                      <w:r>
                        <w:rPr>
                          <w:b/>
                          <w:u w:val="single"/>
                        </w:rPr>
                        <w:t xml:space="preserve"> (ЦОД, </w:t>
                      </w:r>
                      <w:r w:rsidRPr="0050264F">
                        <w:rPr>
                          <w:b/>
                          <w:spacing w:val="-16"/>
                          <w:u w:val="single"/>
                        </w:rPr>
                        <w:t>промышленные объекты, офисные помещения и др.</w:t>
                      </w:r>
                      <w:r w:rsidRPr="0050264F">
                        <w:rPr>
                          <w:b/>
                          <w:u w:val="single"/>
                        </w:rPr>
                        <w:t>)</w:t>
                      </w:r>
                      <w:r w:rsidRPr="00BA4F96">
                        <w:t>. Мы позиционируем данное направление отдельно, так как оно является универсальным и может быть востребовано как на предприятии связи, так и на любом другом предприятии.</w:t>
                      </w:r>
                    </w:p>
                  </w:txbxContent>
                </v:textbox>
              </v:shape>
            </w:pict>
          </mc:Fallback>
        </mc:AlternateContent>
      </w:r>
    </w:p>
    <w:p w:rsidR="00FB2F91" w:rsidRDefault="00FB2F91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FB2F91" w:rsidRDefault="00FB2F91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  <w:rPr>
          <w:b/>
          <w:bCs/>
          <w:szCs w:val="24"/>
        </w:rPr>
      </w:pPr>
    </w:p>
    <w:p w:rsidR="006931AC" w:rsidRDefault="006931AC">
      <w:pPr>
        <w:pStyle w:val="310"/>
        <w:tabs>
          <w:tab w:val="left" w:pos="567"/>
          <w:tab w:val="left" w:pos="993"/>
        </w:tabs>
        <w:ind w:left="0" w:firstLine="284"/>
      </w:pPr>
    </w:p>
    <w:sectPr w:rsidR="006931AC">
      <w:headerReference w:type="default" r:id="rId11"/>
      <w:footerReference w:type="default" r:id="rId12"/>
      <w:headerReference w:type="first" r:id="rId13"/>
      <w:footerReference w:type="first" r:id="rId14"/>
      <w:pgSz w:w="11905" w:h="16829"/>
      <w:pgMar w:top="666" w:right="567" w:bottom="382" w:left="709" w:header="426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A4" w:rsidRDefault="005D6BA4">
      <w:r>
        <w:separator/>
      </w:r>
    </w:p>
  </w:endnote>
  <w:endnote w:type="continuationSeparator" w:id="0">
    <w:p w:rsidR="005D6BA4" w:rsidRDefault="005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Courier New"/>
    <w:charset w:val="00"/>
    <w:family w:val="decorative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15" w:rsidRDefault="00E4331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15" w:rsidRDefault="00E433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A4" w:rsidRDefault="005D6BA4">
      <w:r>
        <w:separator/>
      </w:r>
    </w:p>
  </w:footnote>
  <w:footnote w:type="continuationSeparator" w:id="0">
    <w:p w:rsidR="005D6BA4" w:rsidRDefault="005D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15" w:rsidRDefault="00E4331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15" w:rsidRDefault="00E433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4211A4B"/>
    <w:multiLevelType w:val="hybridMultilevel"/>
    <w:tmpl w:val="D4E8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C7644"/>
    <w:multiLevelType w:val="hybridMultilevel"/>
    <w:tmpl w:val="C346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5DC0"/>
    <w:multiLevelType w:val="hybridMultilevel"/>
    <w:tmpl w:val="02FE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64C5"/>
    <w:multiLevelType w:val="hybridMultilevel"/>
    <w:tmpl w:val="51D4A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18096C"/>
    <w:multiLevelType w:val="hybridMultilevel"/>
    <w:tmpl w:val="6BB4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515AB"/>
    <w:multiLevelType w:val="hybridMultilevel"/>
    <w:tmpl w:val="C574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60"/>
    <w:rsid w:val="00025C0C"/>
    <w:rsid w:val="000526D1"/>
    <w:rsid w:val="00084C22"/>
    <w:rsid w:val="000D23E8"/>
    <w:rsid w:val="000D76F9"/>
    <w:rsid w:val="001203D9"/>
    <w:rsid w:val="00150F01"/>
    <w:rsid w:val="001515A1"/>
    <w:rsid w:val="00166302"/>
    <w:rsid w:val="00287F54"/>
    <w:rsid w:val="002A2A17"/>
    <w:rsid w:val="00310012"/>
    <w:rsid w:val="00335F7E"/>
    <w:rsid w:val="0035261D"/>
    <w:rsid w:val="00356460"/>
    <w:rsid w:val="003637A1"/>
    <w:rsid w:val="003920CA"/>
    <w:rsid w:val="003D08D5"/>
    <w:rsid w:val="00445C44"/>
    <w:rsid w:val="00463888"/>
    <w:rsid w:val="004827A2"/>
    <w:rsid w:val="004B2141"/>
    <w:rsid w:val="004D0F2C"/>
    <w:rsid w:val="0050264F"/>
    <w:rsid w:val="00563F6B"/>
    <w:rsid w:val="005D6BA4"/>
    <w:rsid w:val="0060679E"/>
    <w:rsid w:val="00610B1A"/>
    <w:rsid w:val="006500E6"/>
    <w:rsid w:val="006931AC"/>
    <w:rsid w:val="006A1DAA"/>
    <w:rsid w:val="006C5A7D"/>
    <w:rsid w:val="006D2357"/>
    <w:rsid w:val="006D2360"/>
    <w:rsid w:val="006D5AB8"/>
    <w:rsid w:val="006F0E62"/>
    <w:rsid w:val="0074257A"/>
    <w:rsid w:val="007429F8"/>
    <w:rsid w:val="007677A4"/>
    <w:rsid w:val="007C64AF"/>
    <w:rsid w:val="007D6644"/>
    <w:rsid w:val="008145A9"/>
    <w:rsid w:val="00867184"/>
    <w:rsid w:val="008A6170"/>
    <w:rsid w:val="008B6122"/>
    <w:rsid w:val="008F4512"/>
    <w:rsid w:val="00944DF1"/>
    <w:rsid w:val="009458B1"/>
    <w:rsid w:val="00961A5E"/>
    <w:rsid w:val="00961F3E"/>
    <w:rsid w:val="009C2597"/>
    <w:rsid w:val="00A37556"/>
    <w:rsid w:val="00A37F00"/>
    <w:rsid w:val="00A64BB6"/>
    <w:rsid w:val="00AC6AF1"/>
    <w:rsid w:val="00AE0987"/>
    <w:rsid w:val="00B04FEF"/>
    <w:rsid w:val="00BA4F96"/>
    <w:rsid w:val="00C0195B"/>
    <w:rsid w:val="00C311E8"/>
    <w:rsid w:val="00C55562"/>
    <w:rsid w:val="00C657A2"/>
    <w:rsid w:val="00C77F34"/>
    <w:rsid w:val="00C943CB"/>
    <w:rsid w:val="00CC67C5"/>
    <w:rsid w:val="00CD434F"/>
    <w:rsid w:val="00CE0899"/>
    <w:rsid w:val="00D17BB0"/>
    <w:rsid w:val="00D23038"/>
    <w:rsid w:val="00D36804"/>
    <w:rsid w:val="00E04DA1"/>
    <w:rsid w:val="00E1510C"/>
    <w:rsid w:val="00E2346E"/>
    <w:rsid w:val="00E43315"/>
    <w:rsid w:val="00EA0240"/>
    <w:rsid w:val="00EE1055"/>
    <w:rsid w:val="00F15B6F"/>
    <w:rsid w:val="00F364E6"/>
    <w:rsid w:val="00F4439D"/>
    <w:rsid w:val="00F56086"/>
    <w:rsid w:val="00F83BFA"/>
    <w:rsid w:val="00FB2F91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A0ABDB-2392-48C8-8E7E-11D3B02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16" w:hanging="708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ind w:left="2124" w:hanging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32" w:hanging="708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4956" w:hanging="708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u w:val="none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St2z0">
    <w:name w:val="WW8NumSt2z0"/>
    <w:rPr>
      <w:rFonts w:ascii="Times New Roman" w:hAnsi="Times New Roman"/>
      <w:b w:val="0"/>
      <w:i w:val="0"/>
      <w:sz w:val="24"/>
      <w:u w:val="none"/>
    </w:rPr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  <w:rPr>
      <w:sz w:val="20"/>
    </w:rPr>
  </w:style>
  <w:style w:type="character" w:styleId="a3">
    <w:name w:val="Emphasis"/>
    <w:qFormat/>
    <w:rPr>
      <w:i/>
    </w:rPr>
  </w:style>
  <w:style w:type="character" w:styleId="a4">
    <w:name w:val="Strong"/>
    <w:qFormat/>
    <w:rPr>
      <w:b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10"/>
  </w:style>
  <w:style w:type="character" w:customStyle="1" w:styleId="a8">
    <w:name w:val="Символ нумерации"/>
    <w:rPr>
      <w:b/>
      <w:bCs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pPr>
      <w:tabs>
        <w:tab w:val="left" w:pos="0"/>
      </w:tabs>
      <w:spacing w:line="240" w:lineRule="atLeast"/>
      <w:ind w:firstLine="567"/>
      <w:jc w:val="both"/>
    </w:pPr>
    <w:rPr>
      <w:sz w:val="24"/>
    </w:rPr>
  </w:style>
  <w:style w:type="paragraph" w:customStyle="1" w:styleId="14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15">
    <w:name w:val="Цитата1"/>
    <w:basedOn w:val="a"/>
    <w:pPr>
      <w:widowControl/>
      <w:spacing w:line="360" w:lineRule="auto"/>
      <w:ind w:left="1134" w:right="1134" w:firstLine="720"/>
      <w:jc w:val="both"/>
    </w:pPr>
    <w:rPr>
      <w:rFonts w:ascii="Thames" w:hAnsi="Thames"/>
      <w:i/>
      <w:sz w:val="32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customStyle="1" w:styleId="22">
    <w:name w:val="Основной текст 22"/>
    <w:basedOn w:val="a"/>
    <w:pPr>
      <w:widowControl/>
      <w:jc w:val="both"/>
    </w:pPr>
    <w:rPr>
      <w:sz w:val="24"/>
      <w:szCs w:val="24"/>
    </w:rPr>
  </w:style>
  <w:style w:type="paragraph" w:customStyle="1" w:styleId="31">
    <w:name w:val="Основной текст 31"/>
    <w:basedOn w:val="a"/>
    <w:pPr>
      <w:widowControl/>
    </w:pPr>
    <w:rPr>
      <w:sz w:val="16"/>
      <w:szCs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left="993" w:hanging="284"/>
      <w:jc w:val="both"/>
    </w:pPr>
    <w:rPr>
      <w:sz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a"/>
  </w:style>
  <w:style w:type="paragraph" w:customStyle="1" w:styleId="210">
    <w:name w:val="Основной текст 21"/>
    <w:basedOn w:val="a"/>
    <w:pPr>
      <w:widowControl/>
      <w:jc w:val="both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433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4331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tronics.ru/?menu=ttxsql_requi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tronics.ru/?menu=ttxsql_requiremen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FDA6-4CB6-472F-AB08-C1A9F32E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НАУЧНО-ПРОИЗВОДСТВЕННЫЙ ЦЕНТР</vt:lpstr>
    </vt:vector>
  </TitlesOfParts>
  <Company>TTX</Company>
  <LinksUpToDate>false</LinksUpToDate>
  <CharactersWithSpaces>4411</CharactersWithSpaces>
  <SharedDoc>false</SharedDoc>
  <HLinks>
    <vt:vector size="6" baseType="variant">
      <vt:variant>
        <vt:i4>6553630</vt:i4>
      </vt:variant>
      <vt:variant>
        <vt:i4>0</vt:i4>
      </vt:variant>
      <vt:variant>
        <vt:i4>0</vt:i4>
      </vt:variant>
      <vt:variant>
        <vt:i4>5</vt:i4>
      </vt:variant>
      <vt:variant>
        <vt:lpwstr>http://ttronics.ru/?menu=ttxsql_requirements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НАУЧНО-ПРОИЗВОДСТВЕННЫЙ ЦЕНТР</dc:title>
  <dc:subject/>
  <dc:creator>WinUser</dc:creator>
  <cp:keywords/>
  <cp:lastModifiedBy>Андрей Бельков</cp:lastModifiedBy>
  <cp:revision>5</cp:revision>
  <cp:lastPrinted>2016-08-08T09:48:00Z</cp:lastPrinted>
  <dcterms:created xsi:type="dcterms:W3CDTF">2016-09-19T07:21:00Z</dcterms:created>
  <dcterms:modified xsi:type="dcterms:W3CDTF">2018-11-23T05:14:00Z</dcterms:modified>
</cp:coreProperties>
</file>